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0A" w:rsidRPr="0061780A" w:rsidRDefault="0061780A" w:rsidP="00617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 xml:space="preserve">Приложение № 9 </w:t>
      </w:r>
    </w:p>
    <w:p w:rsidR="0061780A" w:rsidRDefault="0061780A" w:rsidP="00617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>к Территориальной программе</w:t>
      </w:r>
    </w:p>
    <w:p w:rsidR="0061780A" w:rsidRDefault="0061780A" w:rsidP="00617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 xml:space="preserve"> государственных гарантий бесплатного</w:t>
      </w:r>
    </w:p>
    <w:p w:rsidR="0061780A" w:rsidRPr="0061780A" w:rsidRDefault="0061780A" w:rsidP="006178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 xml:space="preserve"> оказания гражданам медицинской помощи в Красноярском крае </w:t>
      </w:r>
      <w:r w:rsidRPr="0061780A">
        <w:rPr>
          <w:rFonts w:ascii="Times New Roman" w:hAnsi="Times New Roman" w:cs="Times New Roman"/>
          <w:sz w:val="24"/>
          <w:szCs w:val="24"/>
        </w:rPr>
        <w:br/>
        <w:t xml:space="preserve">на 2024 год и на плановый период </w:t>
      </w:r>
      <w:r w:rsidRPr="0061780A">
        <w:rPr>
          <w:rFonts w:ascii="Times New Roman" w:hAnsi="Times New Roman" w:cs="Times New Roman"/>
          <w:sz w:val="24"/>
          <w:szCs w:val="24"/>
        </w:rPr>
        <w:br/>
        <w:t xml:space="preserve">2025 и 2026 годов </w:t>
      </w:r>
    </w:p>
    <w:p w:rsidR="0061780A" w:rsidRPr="0061780A" w:rsidRDefault="0061780A" w:rsidP="00617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0A" w:rsidRPr="0061780A" w:rsidRDefault="0061780A" w:rsidP="006178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80A" w:rsidRPr="0061780A" w:rsidRDefault="0061780A" w:rsidP="00617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>Ц</w:t>
      </w:r>
      <w:hyperlink r:id="rId4" w:history="1">
        <w:r w:rsidRPr="0061780A">
          <w:rPr>
            <w:rFonts w:ascii="Times New Roman" w:hAnsi="Times New Roman" w:cs="Times New Roman"/>
            <w:sz w:val="24"/>
            <w:szCs w:val="24"/>
          </w:rPr>
          <w:t>елевые значения</w:t>
        </w:r>
      </w:hyperlink>
      <w:r w:rsidRPr="0061780A">
        <w:rPr>
          <w:rFonts w:ascii="Times New Roman" w:hAnsi="Times New Roman" w:cs="Times New Roman"/>
          <w:sz w:val="24"/>
          <w:szCs w:val="24"/>
        </w:rPr>
        <w:t xml:space="preserve"> критериев доступности и качества медицинской помощи, оказываемой в рамках Территориальной программы</w:t>
      </w:r>
    </w:p>
    <w:p w:rsidR="0061780A" w:rsidRPr="0061780A" w:rsidRDefault="0061780A" w:rsidP="00617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>государственных гарантий бесплатного оказания гражданам</w:t>
      </w:r>
    </w:p>
    <w:p w:rsidR="0061780A" w:rsidRPr="0061780A" w:rsidRDefault="0061780A" w:rsidP="00617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>медицинской помощи в Красноярском крае на 2025 год</w:t>
      </w:r>
    </w:p>
    <w:p w:rsidR="0061780A" w:rsidRPr="0061780A" w:rsidRDefault="0061780A" w:rsidP="006178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80A">
        <w:rPr>
          <w:rFonts w:ascii="Times New Roman" w:hAnsi="Times New Roman" w:cs="Times New Roman"/>
          <w:sz w:val="24"/>
          <w:szCs w:val="24"/>
        </w:rPr>
        <w:t>и на плановый период 2026 и 2027 годов</w:t>
      </w:r>
    </w:p>
    <w:p w:rsidR="0061780A" w:rsidRDefault="0061780A" w:rsidP="0061780A">
      <w:pPr>
        <w:rPr>
          <w:rFonts w:ascii="Times New Roman" w:hAnsi="Times New Roman" w:cs="Times New Roman"/>
          <w:sz w:val="24"/>
          <w:szCs w:val="24"/>
        </w:rPr>
      </w:pPr>
    </w:p>
    <w:p w:rsidR="0061780A" w:rsidRPr="0061780A" w:rsidRDefault="0061780A" w:rsidP="006178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68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1701"/>
        <w:gridCol w:w="832"/>
        <w:gridCol w:w="832"/>
        <w:gridCol w:w="832"/>
      </w:tblGrid>
      <w:tr w:rsidR="0061780A" w:rsidRPr="0061780A" w:rsidTr="00420C42">
        <w:trPr>
          <w:trHeight w:val="20"/>
        </w:trPr>
        <w:tc>
          <w:tcPr>
            <w:tcW w:w="851" w:type="dxa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701" w:type="dxa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32" w:type="dxa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832" w:type="dxa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832" w:type="dxa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</w:tbl>
    <w:p w:rsidR="0061780A" w:rsidRPr="0061780A" w:rsidRDefault="0061780A" w:rsidP="0061780A">
      <w:pPr>
        <w:rPr>
          <w:rFonts w:ascii="Times New Roman" w:hAnsi="Times New Roman" w:cs="Times New Roman"/>
          <w:sz w:val="24"/>
          <w:szCs w:val="24"/>
        </w:rPr>
        <w:sectPr w:rsidR="0061780A" w:rsidRPr="0061780A" w:rsidSect="00524B82">
          <w:headerReference w:type="default" r:id="rId5"/>
          <w:pgSz w:w="11906" w:h="16838"/>
          <w:pgMar w:top="1134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98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4820"/>
        <w:gridCol w:w="1701"/>
        <w:gridCol w:w="832"/>
        <w:gridCol w:w="832"/>
        <w:gridCol w:w="832"/>
      </w:tblGrid>
      <w:tr w:rsidR="0061780A" w:rsidRPr="0061780A" w:rsidTr="00420C42"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Критерии доступности медицинской помощи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доступностью медицинской помощи,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от числа опрошенных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Городского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Сельского населения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оказание медицинской помощи в условиях дневных стационаров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в общих расходах на Территориальную программу государственных гарантий бесплатного оказания гражданам медицинской помощи в Красноярском крае на 2024 год и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плановый период 2025 и 2026 годов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Территориальная программа)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расходов на оказание медицинской помощи в амбулаторных условиях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в неотложной форме в общих расходах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на Территориальную программу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пациентов, получивших специализированную медицинскую помощь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выездной патронажной службой на дому для оказания паллиативной медицинской помощи детскому населению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общем количестве посещений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по паллиативной медицинской помощи детскому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Число пациентов, которым оказана паллиативная медицинская помощь по месту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их фактического пребывания за пределами субъекта Российской Федерации,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которого указанные пациенты зарегистрированы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Число пациентов, зарегистрированных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2 до 17 лет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Критерии качества медицинской помощи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осмотрах,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в рамках диспансеризации, в общем количестве впервые в жизни </w:t>
            </w:r>
            <w:proofErr w:type="gram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зарегистрирован-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у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со злокачественными новообразованиями, взятых под диспансерное наблюдение, в общем количестве пациентов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со злокачественными новообразованиями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инфарктом миокарда, госпитализированных в первые 12 часов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от начала заболевания, в общем количестве госпитализированных пациентов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с инфарктом миокарда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 артерий, в общем количестве пациентов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с острым инфарктом миокарда, имеющим показания к ее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тромболизис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в первые 12 часов от начала заболевания,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общем количестве пациентов с острым инфарктом миокарда, имеющих показания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к ее проведению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Территориальной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в первые 6 часов </w:t>
            </w:r>
          </w:p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в общем количестве пациентов с острым ишемическим инсультом,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получающих обезболивание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пациентов, получающих лечебное (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энтеральное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) питание в рамках оказания паллиативной медицинской помощи, в общем количестве пациентов, нуждающихся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в лечебном (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энтеральном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) питании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репродуктивного возраста, прошедших диспансеризацию для оценки репродуктивного здоровья, в том числе: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2.16.1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2.16.2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Мужчин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Число циклов экстракорпорального оплодотворения, выполняемых медицинской организацией, в течение одного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циклов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экстракорпорального оплодотворения, по результатам которого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у женщины наступила беременность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женщин, у которых беременность после применения процедуры экстракорпорального оплодотворения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(циклов с переносом эмбрионов) завершилась родами, в общем числе женщин, которым были проведены процедуры экстракорпорального оплодотворения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(циклы с переносом эмбрионов)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Охват диспансерным наблюдением граждан, состоящих на учете в медицинской организации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с диагнозом «Бронхиальная астма»,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Охват диспансерным наблюдением граждан, состоящих на учете в медицинской организации с диагнозом «Хроническая 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обструктивная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болезнь легких»,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пациентов с диагнозом «Хроническая сердечная недостаточность», находящихся под диспансерным наблюдением, получающих лекарственное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Охват диспансерным наблюдением граждан, состоящих на учете в медицинской организации с диагнозом «Гипертоническая болезнь»,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Охват диспансерным наблюдением граждан, состоящих на учете в медицинской организации с диагнозом «Сахарный диабет», в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Количество пациентов с гепатитом С, получивших противовирусную терапию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энтеральное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) питание, из числа нуждающихся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пациентов, прооперированных в течение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дней после поступления в стационар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по поводу перелома шейки бедра, от всех прооперированных по поводу указанного диагноза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старше 65 лет, которым проведена </w:t>
            </w:r>
            <w:proofErr w:type="spellStart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противопневмококковая</w:t>
            </w:r>
            <w:proofErr w:type="spellEnd"/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вакцинация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(13-валентной и (или) 23-валентной вакциной)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медицинских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Функция врачебной должности: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2.31.1.1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В городской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2.31.1.2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  <w:r w:rsidRPr="0061780A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2.31.2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 xml:space="preserve">Число дней работы койки в году: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2.31.2.1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В городской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336,5</w:t>
            </w:r>
          </w:p>
        </w:tc>
      </w:tr>
      <w:tr w:rsidR="0061780A" w:rsidRPr="0061780A" w:rsidTr="00420C4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2.31.2.2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780A" w:rsidRPr="0061780A" w:rsidRDefault="0061780A" w:rsidP="0061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0A">
              <w:rPr>
                <w:rFonts w:ascii="Times New Roman" w:hAnsi="Times New Roman" w:cs="Times New Roman"/>
                <w:sz w:val="24"/>
                <w:szCs w:val="24"/>
              </w:rPr>
              <w:t>324,8</w:t>
            </w:r>
          </w:p>
        </w:tc>
      </w:tr>
    </w:tbl>
    <w:p w:rsidR="0061780A" w:rsidRPr="0061780A" w:rsidRDefault="0061780A" w:rsidP="0061780A">
      <w:pPr>
        <w:rPr>
          <w:rFonts w:ascii="Times New Roman" w:hAnsi="Times New Roman" w:cs="Times New Roman"/>
          <w:sz w:val="24"/>
          <w:szCs w:val="24"/>
        </w:rPr>
      </w:pPr>
    </w:p>
    <w:p w:rsidR="002A64B4" w:rsidRPr="0061780A" w:rsidRDefault="002A64B4">
      <w:pPr>
        <w:rPr>
          <w:rFonts w:ascii="Times New Roman" w:hAnsi="Times New Roman" w:cs="Times New Roman"/>
          <w:sz w:val="24"/>
          <w:szCs w:val="24"/>
        </w:rPr>
      </w:pPr>
    </w:p>
    <w:sectPr w:rsidR="002A64B4" w:rsidRPr="0061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EC" w:rsidRPr="0061780A" w:rsidRDefault="0061780A" w:rsidP="0061780A">
    <w:r w:rsidRPr="0061780A">
      <w:fldChar w:fldCharType="begin"/>
    </w:r>
    <w:r w:rsidRPr="0061780A">
      <w:instrText xml:space="preserve"> PAGE   \* MERGEFORMAT </w:instrText>
    </w:r>
    <w:r w:rsidRPr="0061780A">
      <w:fldChar w:fldCharType="separate"/>
    </w:r>
    <w:r>
      <w:rPr>
        <w:noProof/>
      </w:rPr>
      <w:t>2</w:t>
    </w:r>
    <w:r w:rsidRPr="0061780A">
      <w:fldChar w:fldCharType="end"/>
    </w:r>
  </w:p>
  <w:p w:rsidR="00934CEC" w:rsidRPr="0061780A" w:rsidRDefault="0061780A" w:rsidP="006178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0A"/>
    <w:rsid w:val="002A64B4"/>
    <w:rsid w:val="006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7ACAB-8869-4D8A-8E4A-8E89A0D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4C74FA28CA34BA4559AD3BF64C54789F50FBCB3C8522345CF69EBF2199DF3517B3196704F448F120EFE002J2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Достовалов Виктор Владимирович</dc:creator>
  <cp:keywords/>
  <dc:description/>
  <cp:lastModifiedBy>Достовалов Виктор Владимирович</cp:lastModifiedBy>
  <cp:revision>1</cp:revision>
  <dcterms:created xsi:type="dcterms:W3CDTF">2025-02-11T01:41:00Z</dcterms:created>
  <dcterms:modified xsi:type="dcterms:W3CDTF">2025-02-11T01:48:00Z</dcterms:modified>
</cp:coreProperties>
</file>