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875" w:rsidRPr="004A4548" w:rsidRDefault="00315875" w:rsidP="00315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A4548">
        <w:rPr>
          <w:rFonts w:ascii="Times New Roman" w:hAnsi="Times New Roman" w:cs="Times New Roman"/>
          <w:b/>
          <w:sz w:val="28"/>
          <w:szCs w:val="28"/>
        </w:rPr>
        <w:t>Правила здорового питания.</w:t>
      </w:r>
    </w:p>
    <w:bookmarkEnd w:id="0"/>
    <w:p w:rsidR="00315875" w:rsidRPr="00315875" w:rsidRDefault="00315875" w:rsidP="00315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875">
        <w:rPr>
          <w:rFonts w:ascii="Times New Roman" w:hAnsi="Times New Roman" w:cs="Times New Roman"/>
          <w:sz w:val="28"/>
          <w:szCs w:val="28"/>
        </w:rPr>
        <w:t>1. Следует потреблять разнообразные продукты – нет ни одного продукта, который бы мог обеспечить потребности организма во всех питательных веществах (исключение молоко матери). Поэтому питание должно быть максимально разнообразным, а соблюдение специальных диет возможно только после рекомендации врача.</w:t>
      </w:r>
    </w:p>
    <w:p w:rsidR="00315875" w:rsidRPr="00315875" w:rsidRDefault="00315875" w:rsidP="00315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875">
        <w:rPr>
          <w:rFonts w:ascii="Times New Roman" w:hAnsi="Times New Roman" w:cs="Times New Roman"/>
          <w:sz w:val="28"/>
          <w:szCs w:val="28"/>
        </w:rPr>
        <w:t xml:space="preserve">2. При каждом приеме пищи следует есть хлеб, крупяные и макаронные изделия, рис и картофель – эти продукты являются важным источником белка, углеводов, клетчатки и минеральных веществ (калий, кальций, магний) и витаминов (С, фолиевой кислоты, </w:t>
      </w:r>
      <w:proofErr w:type="spellStart"/>
      <w:r w:rsidRPr="00315875">
        <w:rPr>
          <w:rFonts w:ascii="Times New Roman" w:hAnsi="Times New Roman" w:cs="Times New Roman"/>
          <w:sz w:val="28"/>
          <w:szCs w:val="28"/>
        </w:rPr>
        <w:t>каротиноидов</w:t>
      </w:r>
      <w:proofErr w:type="spellEnd"/>
      <w:r w:rsidRPr="00315875">
        <w:rPr>
          <w:rFonts w:ascii="Times New Roman" w:hAnsi="Times New Roman" w:cs="Times New Roman"/>
          <w:sz w:val="28"/>
          <w:szCs w:val="28"/>
        </w:rPr>
        <w:t xml:space="preserve">). Большинство разновидностей хлеба, особенно хлеб грубого помола, крупы и картофель содержат различные типы пищевых волокон – клетчатки. Потребление достаточного количества таких продуктов играет важную роль в нормализации функции кишечника и может уменьшить симптомы хронических запоров, </w:t>
      </w:r>
      <w:proofErr w:type="spellStart"/>
      <w:r w:rsidRPr="00315875">
        <w:rPr>
          <w:rFonts w:ascii="Times New Roman" w:hAnsi="Times New Roman" w:cs="Times New Roman"/>
          <w:sz w:val="28"/>
          <w:szCs w:val="28"/>
        </w:rPr>
        <w:t>дивертикулита</w:t>
      </w:r>
      <w:proofErr w:type="spellEnd"/>
      <w:r w:rsidRPr="00315875">
        <w:rPr>
          <w:rFonts w:ascii="Times New Roman" w:hAnsi="Times New Roman" w:cs="Times New Roman"/>
          <w:sz w:val="28"/>
          <w:szCs w:val="28"/>
        </w:rPr>
        <w:t xml:space="preserve">, геморроя, а </w:t>
      </w:r>
      <w:proofErr w:type="gramStart"/>
      <w:r w:rsidRPr="00315875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315875">
        <w:rPr>
          <w:rFonts w:ascii="Times New Roman" w:hAnsi="Times New Roman" w:cs="Times New Roman"/>
          <w:sz w:val="28"/>
          <w:szCs w:val="28"/>
        </w:rPr>
        <w:t xml:space="preserve"> снизить риск ишемической болезни сердца и некоторых видов рака.</w:t>
      </w:r>
    </w:p>
    <w:p w:rsidR="00315875" w:rsidRPr="00315875" w:rsidRDefault="00315875" w:rsidP="00315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875">
        <w:rPr>
          <w:rFonts w:ascii="Times New Roman" w:hAnsi="Times New Roman" w:cs="Times New Roman"/>
          <w:sz w:val="28"/>
          <w:szCs w:val="28"/>
        </w:rPr>
        <w:t xml:space="preserve">3. Следует ежедневно потреблять молоко и молочные продукты с низким содержанием жира и соли (кефир, кислое молоко, сыр, </w:t>
      </w:r>
      <w:proofErr w:type="spellStart"/>
      <w:r w:rsidRPr="00315875">
        <w:rPr>
          <w:rFonts w:ascii="Times New Roman" w:hAnsi="Times New Roman" w:cs="Times New Roman"/>
          <w:sz w:val="28"/>
          <w:szCs w:val="28"/>
        </w:rPr>
        <w:t>цогурт</w:t>
      </w:r>
      <w:proofErr w:type="spellEnd"/>
      <w:r w:rsidRPr="00315875">
        <w:rPr>
          <w:rFonts w:ascii="Times New Roman" w:hAnsi="Times New Roman" w:cs="Times New Roman"/>
          <w:sz w:val="28"/>
          <w:szCs w:val="28"/>
        </w:rPr>
        <w:t>) – молоко и молочные продукты обеспечивают организм многими питательными веществами, они богаты белком и кальцием. Отдавая предпочтение продуктам с низким содержанием жира, можно обеспечить организм в полной мере кальцием и поддержать низкое потребление жира. Дневная норма потребления кальция у мужчин и женщин до 50 лет – 1000 мг, старше 50 лет – 1200 мг. Содержание кальция в продуктах представлена в приложении 10.</w:t>
      </w:r>
    </w:p>
    <w:p w:rsidR="00315875" w:rsidRPr="00315875" w:rsidRDefault="00315875" w:rsidP="00315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875">
        <w:rPr>
          <w:rFonts w:ascii="Times New Roman" w:hAnsi="Times New Roman" w:cs="Times New Roman"/>
          <w:sz w:val="28"/>
          <w:szCs w:val="28"/>
        </w:rPr>
        <w:t>4. Несколько раз в день следует есть разнообразные овощи и фрукты (более 500 г/день дополнительно к картофелю). Предпочтение нужно отдавать продуктам местного производства – потребление овощей должно превышать потребление фруктов приблизительно в соотношении 2:1. Употребление овощей и фруктов восполняет дефицит антиоксидантов (</w:t>
      </w:r>
      <w:proofErr w:type="spellStart"/>
      <w:r w:rsidRPr="00315875">
        <w:rPr>
          <w:rFonts w:ascii="Times New Roman" w:hAnsi="Times New Roman" w:cs="Times New Roman"/>
          <w:sz w:val="28"/>
          <w:szCs w:val="28"/>
        </w:rPr>
        <w:t>каротиноидов</w:t>
      </w:r>
      <w:proofErr w:type="spellEnd"/>
      <w:r w:rsidRPr="00315875">
        <w:rPr>
          <w:rFonts w:ascii="Times New Roman" w:hAnsi="Times New Roman" w:cs="Times New Roman"/>
          <w:sz w:val="28"/>
          <w:szCs w:val="28"/>
        </w:rPr>
        <w:t xml:space="preserve">, витаминов С и Е). Недостаток антиоксидантов способствует избыточному окислению холестерина, что в сочетании с избытком «свободных радикалов», вызывающих повреждение клеток в сосудистых стенках, и способствует развитию </w:t>
      </w:r>
      <w:proofErr w:type="spellStart"/>
      <w:r w:rsidRPr="00315875">
        <w:rPr>
          <w:rFonts w:ascii="Times New Roman" w:hAnsi="Times New Roman" w:cs="Times New Roman"/>
          <w:sz w:val="28"/>
          <w:szCs w:val="28"/>
        </w:rPr>
        <w:t>атероматозных</w:t>
      </w:r>
      <w:proofErr w:type="spellEnd"/>
      <w:r w:rsidRPr="00315875">
        <w:rPr>
          <w:rFonts w:ascii="Times New Roman" w:hAnsi="Times New Roman" w:cs="Times New Roman"/>
          <w:sz w:val="28"/>
          <w:szCs w:val="28"/>
        </w:rPr>
        <w:t xml:space="preserve"> бляшек. Бобовые, арахис, хлеб, зеленые овощи, такие как шпинат, брюссельская капуста и брокколи являются источником фолиевой кислоты, которая играет важную роль в снижении факторов риска, </w:t>
      </w:r>
      <w:proofErr w:type="spellStart"/>
      <w:r w:rsidRPr="00315875">
        <w:rPr>
          <w:rFonts w:ascii="Times New Roman" w:hAnsi="Times New Roman" w:cs="Times New Roman"/>
          <w:sz w:val="28"/>
          <w:szCs w:val="28"/>
        </w:rPr>
        <w:t>связянных</w:t>
      </w:r>
      <w:proofErr w:type="spellEnd"/>
      <w:r w:rsidRPr="00315875">
        <w:rPr>
          <w:rFonts w:ascii="Times New Roman" w:hAnsi="Times New Roman" w:cs="Times New Roman"/>
          <w:sz w:val="28"/>
          <w:szCs w:val="28"/>
        </w:rPr>
        <w:t xml:space="preserve"> с развитием сердечно сосудистых заболеваний, рака шейки матки, анемии. Наличие свежих овощей и фруктов изменяется в зависимости от времени года и региона, но замороженные, сухие и специально обработанные овощи и фрукты доступны в течение всего года. Предпочтение рекомендуется отдавать сезонным продуктам, выращенным на местах.</w:t>
      </w:r>
    </w:p>
    <w:p w:rsidR="00315875" w:rsidRPr="00315875" w:rsidRDefault="00315875" w:rsidP="00315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875">
        <w:rPr>
          <w:rFonts w:ascii="Times New Roman" w:hAnsi="Times New Roman" w:cs="Times New Roman"/>
          <w:sz w:val="28"/>
          <w:szCs w:val="28"/>
        </w:rPr>
        <w:lastRenderedPageBreak/>
        <w:t xml:space="preserve">5. Следует ограничить потребление «видимого жира» в кашах и на бутербродах, выбирать </w:t>
      </w:r>
      <w:proofErr w:type="gramStart"/>
      <w:r w:rsidRPr="00315875">
        <w:rPr>
          <w:rFonts w:ascii="Times New Roman" w:hAnsi="Times New Roman" w:cs="Times New Roman"/>
          <w:sz w:val="28"/>
          <w:szCs w:val="28"/>
        </w:rPr>
        <w:t>мясо-молочные</w:t>
      </w:r>
      <w:proofErr w:type="gramEnd"/>
      <w:r w:rsidRPr="00315875">
        <w:rPr>
          <w:rFonts w:ascii="Times New Roman" w:hAnsi="Times New Roman" w:cs="Times New Roman"/>
          <w:sz w:val="28"/>
          <w:szCs w:val="28"/>
        </w:rPr>
        <w:t xml:space="preserve"> продукты с низким содержанием жира. Пищевой холестерин, содержащийся, например, в яйцах, может повысить уровень ХС крови и ХС ЛПНП обычно только у восприимчивых пациентов и при избыточном уровне потребления. Повышение ХС крови, вызванное избыточным потреблением пищевого ХС, намного меньше, чем вызванное избыточным потреблением с пищей насыщенного жира. Рекомендуемая норма потребления ХС – менее 300 мг/сутки. Содержание холестерина в некоторых продуктах питания представлено в приложении 12.</w:t>
      </w:r>
    </w:p>
    <w:p w:rsidR="00315875" w:rsidRPr="00315875" w:rsidRDefault="00315875" w:rsidP="00315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875">
        <w:rPr>
          <w:rFonts w:ascii="Times New Roman" w:hAnsi="Times New Roman" w:cs="Times New Roman"/>
          <w:sz w:val="28"/>
          <w:szCs w:val="28"/>
        </w:rPr>
        <w:t>6. Рекомендуется заменять мясо и мясные продукты с высоким содержанием жира на бобовые, рыбу, птицу и тощие сорта мяса. Бобовые орехи, мясо, птица являются важным источником белка. Предпочтение следует отдавать тощим сортам мяса и удалять видимый жир до приготовления пищи. Количество колбас, сосисок и т.п. должно быть ограничено. Избыточное потребление красного мяса может отрицательно сказаться на здоровье человека. Получены данные о связи между потреблением красного мяса и развитием рака толстого кишечника. Рекомендуется есть менее 80 г красного мяса в день, и лучше – не каждый день, а, например, два раза в неделю.</w:t>
      </w:r>
    </w:p>
    <w:p w:rsidR="00315875" w:rsidRDefault="00315875" w:rsidP="00315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875">
        <w:rPr>
          <w:rFonts w:ascii="Times New Roman" w:hAnsi="Times New Roman" w:cs="Times New Roman"/>
          <w:sz w:val="28"/>
          <w:szCs w:val="28"/>
        </w:rPr>
        <w:t>7. Следует ограничить потребление сахаров: сладостей, кондитерских изделий, десерта. Продукты, содержащие много рафинированных сахаров, являются источником энергии, но практически не содержат питательных веществ. Они не являются необходимыми компонентами здоровой диеты и могут быть исключены из рациона взрослых и детей. В качестве практической меры регулирования количества потребления сахаров может быть и совет осуществлять контроль за питьевым режимом. Следует рекомендовать пить воду, соки и минеральную воду, а не сладкие безалкогольные напитки (например, бутылка лимонада – около 300 мл – содержит 6 чайных ложек или 30 г сахара). Потребность в воде удовлетворяется не только из напитков, но и из продуктов, кроме того клетки организма сами образуют воду через метаболизм жиров, белков и углеводов. Продукты обеспечивают водой более, чем наполовину. Среднее потребление всей жидкости должно равняться 1-1,5 литрам в день.</w:t>
      </w:r>
    </w:p>
    <w:p w:rsidR="00315875" w:rsidRPr="00315875" w:rsidRDefault="00315875" w:rsidP="00315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875">
        <w:rPr>
          <w:rFonts w:ascii="Times New Roman" w:hAnsi="Times New Roman" w:cs="Times New Roman"/>
          <w:sz w:val="28"/>
          <w:szCs w:val="28"/>
        </w:rPr>
        <w:t xml:space="preserve">8. Общее потребление поваренной соли, с учетом ее содержания в хлебе, консервированных и других продуктах, не должно превышать 1 чайной ложки (6 граммов) в день. Поваренная соль содержится в натуральном виде в продуктах обычно в малых количествах. Кроме того, большинство людей досаливают пищу за столом. Повышенное артериальное давление ассоциируется с избыточным потреблением соли. В исследованиях показано, </w:t>
      </w:r>
      <w:r w:rsidRPr="00315875">
        <w:rPr>
          <w:rFonts w:ascii="Times New Roman" w:hAnsi="Times New Roman" w:cs="Times New Roman"/>
          <w:sz w:val="28"/>
          <w:szCs w:val="28"/>
        </w:rPr>
        <w:lastRenderedPageBreak/>
        <w:t>что можно предотвратить один из четырех смертельных случаев от инсульта в возрасте стершее 55 лет путем ограничения потребления поваренной соли.</w:t>
      </w:r>
    </w:p>
    <w:p w:rsidR="00315875" w:rsidRPr="00315875" w:rsidRDefault="00315875" w:rsidP="00315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875">
        <w:rPr>
          <w:rFonts w:ascii="Times New Roman" w:hAnsi="Times New Roman" w:cs="Times New Roman"/>
          <w:sz w:val="28"/>
          <w:szCs w:val="28"/>
        </w:rPr>
        <w:t>Рекомендации для населения по снижению потребления соли включают следующие советы:</w:t>
      </w:r>
    </w:p>
    <w:p w:rsidR="00315875" w:rsidRPr="00315875" w:rsidRDefault="00315875" w:rsidP="00315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5875">
        <w:rPr>
          <w:rFonts w:ascii="Times New Roman" w:hAnsi="Times New Roman" w:cs="Times New Roman"/>
          <w:sz w:val="28"/>
          <w:szCs w:val="28"/>
        </w:rPr>
        <w:t>исключить пищевые продукты, содержащие много соли (консервированные, соленые, копченые);</w:t>
      </w:r>
    </w:p>
    <w:p w:rsidR="00315875" w:rsidRPr="00315875" w:rsidRDefault="00315875" w:rsidP="00315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5875">
        <w:rPr>
          <w:rFonts w:ascii="Times New Roman" w:hAnsi="Times New Roman" w:cs="Times New Roman"/>
          <w:sz w:val="28"/>
          <w:szCs w:val="28"/>
        </w:rPr>
        <w:t>обратить внимание на маркировку продуктов на указания содержания соли в них;</w:t>
      </w:r>
    </w:p>
    <w:p w:rsidR="00315875" w:rsidRPr="00315875" w:rsidRDefault="00315875" w:rsidP="00315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5875">
        <w:rPr>
          <w:rFonts w:ascii="Times New Roman" w:hAnsi="Times New Roman" w:cs="Times New Roman"/>
          <w:sz w:val="28"/>
          <w:szCs w:val="28"/>
        </w:rPr>
        <w:t>увеличить потребление продуктов с низким содержанием соли (овощи, фрукты);</w:t>
      </w:r>
    </w:p>
    <w:p w:rsidR="00315875" w:rsidRPr="00315875" w:rsidRDefault="00315875" w:rsidP="00315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5875">
        <w:rPr>
          <w:rFonts w:ascii="Times New Roman" w:hAnsi="Times New Roman" w:cs="Times New Roman"/>
          <w:sz w:val="28"/>
          <w:szCs w:val="28"/>
        </w:rPr>
        <w:t>снизить количество соли, добавляемое в процессе приготовления пищи;</w:t>
      </w:r>
    </w:p>
    <w:p w:rsidR="00315875" w:rsidRPr="00315875" w:rsidRDefault="00315875" w:rsidP="00315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5875">
        <w:rPr>
          <w:rFonts w:ascii="Times New Roman" w:hAnsi="Times New Roman" w:cs="Times New Roman"/>
          <w:sz w:val="28"/>
          <w:szCs w:val="28"/>
        </w:rPr>
        <w:t>прежде, чем автоматически досаливать пищу, следует сначала попробовать ее на вкус, а лучше вовсе не досаливать.</w:t>
      </w:r>
    </w:p>
    <w:p w:rsidR="00315875" w:rsidRPr="00315875" w:rsidRDefault="00315875" w:rsidP="00315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875">
        <w:rPr>
          <w:rFonts w:ascii="Times New Roman" w:hAnsi="Times New Roman" w:cs="Times New Roman"/>
          <w:sz w:val="28"/>
          <w:szCs w:val="28"/>
        </w:rPr>
        <w:t xml:space="preserve">9. Не следует употреблять более 2 порций алкоголя в день (1 порция содержит около 10 г чистого алкоголя). Более высокие дозы, даже при однократном приеме, вредны для организма. Являясь калорийным веществом 1 г алкоголя дает 7 ккал и не обеспечивает организм питательными веществами. Так, например, 1 банка пива (330 г) содержит 158 ккал, фужер белого вина (125 г) – 99 ккал, а 20 г коньяка и 40 г виски – 42 и 95 ккал, соответственно. </w:t>
      </w:r>
    </w:p>
    <w:p w:rsidR="00315875" w:rsidRPr="00315875" w:rsidRDefault="00315875" w:rsidP="00315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875">
        <w:rPr>
          <w:rFonts w:ascii="Times New Roman" w:hAnsi="Times New Roman" w:cs="Times New Roman"/>
          <w:sz w:val="28"/>
          <w:szCs w:val="28"/>
        </w:rPr>
        <w:t xml:space="preserve">10. Идеальная масса тела должна соответствовать рекомендованным границам. Для ее сохранения, кроме соблюдения принципов рационального питания, следует поддерживать умеренный уровень физической активности. С ожирением связан повышенный риск высокого артериального давления, ишемической болезни сердца, мозгового инсульта, сахарного диабета, рака, артритов и др. </w:t>
      </w:r>
    </w:p>
    <w:p w:rsidR="00315875" w:rsidRPr="00315875" w:rsidRDefault="00315875" w:rsidP="00315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875">
        <w:rPr>
          <w:rFonts w:ascii="Times New Roman" w:hAnsi="Times New Roman" w:cs="Times New Roman"/>
          <w:sz w:val="28"/>
          <w:szCs w:val="28"/>
        </w:rPr>
        <w:t xml:space="preserve">11. Следует отдавать предпочтение приготовлению продуктов на пару, путем отваривания, запекания. Уменьшите добавление жиров, масел, соли, сахара в процессе приготовления пищи. </w:t>
      </w:r>
    </w:p>
    <w:p w:rsidR="00047538" w:rsidRPr="00315875" w:rsidRDefault="00047538" w:rsidP="0031587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7538" w:rsidRPr="0031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8F"/>
    <w:rsid w:val="00047538"/>
    <w:rsid w:val="00315875"/>
    <w:rsid w:val="004A4548"/>
    <w:rsid w:val="0061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8FF25-6C2D-44AD-AA39-7A21744A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1017</Words>
  <Characters>5797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Рязапова Екатерина Викторовна</dc:creator>
  <cp:keywords/>
  <dc:description/>
  <cp:lastModifiedBy>Рязапова Екатерина Викторовна</cp:lastModifiedBy>
  <cp:revision>3</cp:revision>
  <dcterms:created xsi:type="dcterms:W3CDTF">2018-05-28T06:21:00Z</dcterms:created>
  <dcterms:modified xsi:type="dcterms:W3CDTF">2018-05-28T06:23:00Z</dcterms:modified>
</cp:coreProperties>
</file>