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5404" w:rsidTr="00135404">
        <w:tc>
          <w:tcPr>
            <w:tcW w:w="4785" w:type="dxa"/>
          </w:tcPr>
          <w:p w:rsidR="00135404" w:rsidRDefault="00135404" w:rsidP="00D71BD8">
            <w:pPr>
              <w:jc w:val="both"/>
            </w:pPr>
            <w:bookmarkStart w:id="0" w:name="_GoBack"/>
            <w:bookmarkEnd w:id="0"/>
          </w:p>
        </w:tc>
        <w:tc>
          <w:tcPr>
            <w:tcW w:w="4786" w:type="dxa"/>
          </w:tcPr>
          <w:p w:rsidR="00135404" w:rsidRDefault="00BA119E" w:rsidP="00135404">
            <w:pPr>
              <w:jc w:val="both"/>
              <w:rPr>
                <w:sz w:val="28"/>
                <w:szCs w:val="28"/>
              </w:rPr>
            </w:pPr>
            <w:r w:rsidRPr="00BA119E">
              <w:rPr>
                <w:sz w:val="28"/>
                <w:szCs w:val="28"/>
              </w:rPr>
              <w:t>Приложение № 1 к приказу</w:t>
            </w:r>
          </w:p>
          <w:p w:rsidR="00BA119E" w:rsidRDefault="00BA119E" w:rsidP="00135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положения</w:t>
            </w:r>
          </w:p>
          <w:p w:rsidR="00BA119E" w:rsidRPr="00BA119E" w:rsidRDefault="00BA119E" w:rsidP="00135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врачебной тайне»</w:t>
            </w:r>
          </w:p>
          <w:p w:rsidR="00BA119E" w:rsidRPr="00BA119E" w:rsidRDefault="00BA119E" w:rsidP="003013BC">
            <w:pPr>
              <w:jc w:val="both"/>
              <w:rPr>
                <w:sz w:val="28"/>
                <w:szCs w:val="28"/>
              </w:rPr>
            </w:pPr>
            <w:r w:rsidRPr="00BA119E">
              <w:rPr>
                <w:sz w:val="28"/>
                <w:szCs w:val="28"/>
              </w:rPr>
              <w:t>№</w:t>
            </w:r>
            <w:r w:rsidR="003013BC">
              <w:rPr>
                <w:sz w:val="28"/>
                <w:szCs w:val="28"/>
              </w:rPr>
              <w:t xml:space="preserve"> 321- </w:t>
            </w:r>
            <w:proofErr w:type="spellStart"/>
            <w:r w:rsidR="003013BC">
              <w:rPr>
                <w:sz w:val="28"/>
                <w:szCs w:val="28"/>
              </w:rPr>
              <w:t>осн</w:t>
            </w:r>
            <w:proofErr w:type="spellEnd"/>
            <w:r w:rsidR="003013BC">
              <w:rPr>
                <w:sz w:val="28"/>
                <w:szCs w:val="28"/>
              </w:rPr>
              <w:t xml:space="preserve"> </w:t>
            </w:r>
            <w:r w:rsidRPr="00BA119E">
              <w:rPr>
                <w:sz w:val="28"/>
                <w:szCs w:val="28"/>
              </w:rPr>
              <w:t>от</w:t>
            </w:r>
            <w:r w:rsidR="003013BC">
              <w:rPr>
                <w:sz w:val="28"/>
                <w:szCs w:val="28"/>
              </w:rPr>
              <w:t xml:space="preserve"> 28.11.2016 г.</w:t>
            </w:r>
          </w:p>
        </w:tc>
      </w:tr>
    </w:tbl>
    <w:p w:rsidR="004F1E17" w:rsidRPr="006F0128" w:rsidRDefault="004F1E17" w:rsidP="00135404">
      <w:pPr>
        <w:ind w:firstLine="709"/>
        <w:jc w:val="both"/>
      </w:pPr>
    </w:p>
    <w:p w:rsidR="004F1E17" w:rsidRPr="006F0128" w:rsidRDefault="004F1E17" w:rsidP="006F01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128" w:rsidRDefault="006F0128" w:rsidP="006F01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6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135404">
        <w:rPr>
          <w:rFonts w:ascii="Times New Roman" w:hAnsi="Times New Roman" w:cs="Times New Roman"/>
          <w:b/>
          <w:sz w:val="28"/>
          <w:szCs w:val="28"/>
        </w:rPr>
        <w:t>О ВРАЧЕБНОЙ ТАЙНЕ</w:t>
      </w:r>
    </w:p>
    <w:p w:rsidR="00135404" w:rsidRPr="00FF3260" w:rsidRDefault="00135404" w:rsidP="006F01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КГБУЗ «КРАСНОЯРСКИЙ КРАЕВОЙ ГОСПИТАЛЬ ДЛЯ ВЕТЕРАНОВ ВОЙН»</w:t>
      </w:r>
    </w:p>
    <w:p w:rsidR="006F0128" w:rsidRPr="00FF3260" w:rsidRDefault="006F0128" w:rsidP="006F01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128" w:rsidRDefault="006F0128" w:rsidP="00135404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6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F3260" w:rsidRPr="00FF3260" w:rsidRDefault="00FF3260" w:rsidP="00FF3260">
      <w:pPr>
        <w:pStyle w:val="ConsPlusNormal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FF4D33" w:rsidRPr="00FF3260" w:rsidRDefault="004E4B5B" w:rsidP="006F01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0">
        <w:rPr>
          <w:sz w:val="28"/>
          <w:szCs w:val="28"/>
        </w:rPr>
        <w:t>1.</w:t>
      </w:r>
      <w:r w:rsidR="006F0128" w:rsidRPr="00FF3260">
        <w:rPr>
          <w:sz w:val="28"/>
          <w:szCs w:val="28"/>
        </w:rPr>
        <w:t xml:space="preserve">1. </w:t>
      </w:r>
      <w:r w:rsidR="00FF4D33" w:rsidRPr="00FF3260">
        <w:rPr>
          <w:sz w:val="28"/>
          <w:szCs w:val="28"/>
        </w:rPr>
        <w:t>Настоящее положение  регулирует отношения, возникающие в сфере оказания медицинской помощи</w:t>
      </w:r>
      <w:r w:rsidR="001600EF" w:rsidRPr="00FF3260">
        <w:rPr>
          <w:sz w:val="28"/>
          <w:szCs w:val="28"/>
        </w:rPr>
        <w:t xml:space="preserve"> гражданам РФ</w:t>
      </w:r>
      <w:r w:rsidR="00C21A74" w:rsidRPr="00FF3260">
        <w:rPr>
          <w:sz w:val="28"/>
          <w:szCs w:val="28"/>
        </w:rPr>
        <w:t xml:space="preserve">, </w:t>
      </w:r>
      <w:r w:rsidR="00E07E3E" w:rsidRPr="00FF3260">
        <w:rPr>
          <w:sz w:val="28"/>
          <w:szCs w:val="28"/>
        </w:rPr>
        <w:t>регламентирует информационный процесс</w:t>
      </w:r>
      <w:r w:rsidR="00316F81" w:rsidRPr="00FF3260">
        <w:rPr>
          <w:sz w:val="28"/>
          <w:szCs w:val="28"/>
        </w:rPr>
        <w:t xml:space="preserve"> взаимодействия сотрудников медицинской организации и пациента</w:t>
      </w:r>
      <w:r w:rsidR="00E07E3E" w:rsidRPr="00FF3260">
        <w:rPr>
          <w:sz w:val="28"/>
          <w:szCs w:val="28"/>
        </w:rPr>
        <w:t>.</w:t>
      </w:r>
    </w:p>
    <w:p w:rsidR="0034287C" w:rsidRPr="00FF3260" w:rsidRDefault="004E4B5B" w:rsidP="003428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3260">
        <w:rPr>
          <w:sz w:val="28"/>
          <w:szCs w:val="28"/>
        </w:rPr>
        <w:t>1.</w:t>
      </w:r>
      <w:r w:rsidR="00FF4D33" w:rsidRPr="00FF3260">
        <w:rPr>
          <w:sz w:val="28"/>
          <w:szCs w:val="28"/>
        </w:rPr>
        <w:t xml:space="preserve">2. </w:t>
      </w:r>
      <w:proofErr w:type="gramStart"/>
      <w:r w:rsidR="00D57241" w:rsidRPr="00FF3260">
        <w:rPr>
          <w:sz w:val="28"/>
          <w:szCs w:val="28"/>
        </w:rPr>
        <w:t>Настоящее положение разработано в соответствие с Конституцией РФ, Федеральн</w:t>
      </w:r>
      <w:r w:rsidR="006F0128" w:rsidRPr="00FF3260">
        <w:rPr>
          <w:sz w:val="28"/>
          <w:szCs w:val="28"/>
        </w:rPr>
        <w:t xml:space="preserve">ым </w:t>
      </w:r>
      <w:r w:rsidR="00D57241" w:rsidRPr="00FF3260">
        <w:rPr>
          <w:sz w:val="28"/>
          <w:szCs w:val="28"/>
        </w:rPr>
        <w:t>закон</w:t>
      </w:r>
      <w:r w:rsidR="006F0128" w:rsidRPr="00FF3260">
        <w:rPr>
          <w:sz w:val="28"/>
          <w:szCs w:val="28"/>
        </w:rPr>
        <w:t>ом</w:t>
      </w:r>
      <w:r w:rsidR="00D57241" w:rsidRPr="00FF3260">
        <w:rPr>
          <w:sz w:val="28"/>
          <w:szCs w:val="28"/>
        </w:rPr>
        <w:t xml:space="preserve"> от 21 ноября 2011 г. № 323-ФЗ «Об основах охраны здоровья граждан в Российской Федерации»</w:t>
      </w:r>
      <w:r w:rsidR="00E81576" w:rsidRPr="00FF3260">
        <w:rPr>
          <w:sz w:val="28"/>
          <w:szCs w:val="28"/>
        </w:rPr>
        <w:t xml:space="preserve">, </w:t>
      </w:r>
      <w:r w:rsidR="00DB64ED" w:rsidRPr="00FF3260">
        <w:rPr>
          <w:sz w:val="28"/>
          <w:szCs w:val="28"/>
        </w:rPr>
        <w:t xml:space="preserve">Федерального закона от 27 июля 2006 г. № 149-ФЗ «Об информации, информационных технологиях и о защите информации», </w:t>
      </w:r>
      <w:r w:rsidR="006F0128" w:rsidRPr="00FF3260">
        <w:rPr>
          <w:rFonts w:eastAsiaTheme="minorHAnsi"/>
          <w:sz w:val="28"/>
          <w:szCs w:val="28"/>
          <w:lang w:eastAsia="en-US"/>
        </w:rPr>
        <w:t>Федеральным</w:t>
      </w:r>
      <w:r w:rsidR="00E81576" w:rsidRPr="00FF3260">
        <w:rPr>
          <w:rFonts w:eastAsiaTheme="minorHAnsi"/>
          <w:sz w:val="28"/>
          <w:szCs w:val="28"/>
          <w:lang w:eastAsia="en-US"/>
        </w:rPr>
        <w:t xml:space="preserve"> закон</w:t>
      </w:r>
      <w:r w:rsidR="006F0128" w:rsidRPr="00FF3260">
        <w:rPr>
          <w:rFonts w:eastAsiaTheme="minorHAnsi"/>
          <w:sz w:val="28"/>
          <w:szCs w:val="28"/>
          <w:lang w:eastAsia="en-US"/>
        </w:rPr>
        <w:t>ом</w:t>
      </w:r>
      <w:r w:rsidR="00E81576" w:rsidRPr="00FF3260">
        <w:rPr>
          <w:rFonts w:eastAsiaTheme="minorHAnsi"/>
          <w:sz w:val="28"/>
          <w:szCs w:val="28"/>
          <w:lang w:eastAsia="en-US"/>
        </w:rPr>
        <w:t xml:space="preserve"> от 27.07.2006 № 152-ФЗ «О персональных данных</w:t>
      </w:r>
      <w:r w:rsidR="006F0128" w:rsidRPr="00FF3260">
        <w:rPr>
          <w:rFonts w:eastAsiaTheme="minorHAnsi"/>
          <w:sz w:val="28"/>
          <w:szCs w:val="28"/>
          <w:lang w:eastAsia="en-US"/>
        </w:rPr>
        <w:t xml:space="preserve">» и иных </w:t>
      </w:r>
      <w:r w:rsidR="003A7B1F" w:rsidRPr="00FF3260">
        <w:rPr>
          <w:rFonts w:eastAsiaTheme="minorHAnsi"/>
          <w:sz w:val="28"/>
          <w:szCs w:val="28"/>
          <w:lang w:eastAsia="en-US"/>
        </w:rPr>
        <w:t xml:space="preserve">действующих </w:t>
      </w:r>
      <w:r w:rsidR="006F0128" w:rsidRPr="00FF3260">
        <w:rPr>
          <w:rFonts w:eastAsiaTheme="minorHAnsi"/>
          <w:sz w:val="28"/>
          <w:szCs w:val="28"/>
          <w:lang w:eastAsia="en-US"/>
        </w:rPr>
        <w:t>нормативно-правовых актов, с целью защиты прав и законных интересов</w:t>
      </w:r>
      <w:proofErr w:type="gramEnd"/>
      <w:r w:rsidR="003A7B1F" w:rsidRPr="00FF3260">
        <w:rPr>
          <w:rFonts w:eastAsiaTheme="minorHAnsi"/>
          <w:sz w:val="28"/>
          <w:szCs w:val="28"/>
          <w:lang w:eastAsia="en-US"/>
        </w:rPr>
        <w:t xml:space="preserve"> пациентов КГБУЗ «ККГВВ»</w:t>
      </w:r>
      <w:r w:rsidR="00135404">
        <w:rPr>
          <w:rFonts w:eastAsiaTheme="minorHAnsi"/>
          <w:sz w:val="28"/>
          <w:szCs w:val="28"/>
          <w:lang w:eastAsia="en-US"/>
        </w:rPr>
        <w:t xml:space="preserve"> (далее по тексту  – медицинская организация)</w:t>
      </w:r>
      <w:r w:rsidR="003A7B1F" w:rsidRPr="00FF3260">
        <w:rPr>
          <w:rFonts w:eastAsiaTheme="minorHAnsi"/>
          <w:sz w:val="28"/>
          <w:szCs w:val="28"/>
          <w:lang w:eastAsia="en-US"/>
        </w:rPr>
        <w:t xml:space="preserve">, </w:t>
      </w:r>
      <w:r w:rsidR="00135404">
        <w:rPr>
          <w:rFonts w:eastAsiaTheme="minorHAnsi"/>
          <w:sz w:val="28"/>
          <w:szCs w:val="28"/>
          <w:lang w:eastAsia="en-US"/>
        </w:rPr>
        <w:t>защиты</w:t>
      </w:r>
      <w:r w:rsidR="00607DD2" w:rsidRPr="00FF3260">
        <w:rPr>
          <w:rFonts w:eastAsiaTheme="minorHAnsi"/>
          <w:sz w:val="28"/>
          <w:szCs w:val="28"/>
          <w:lang w:eastAsia="en-US"/>
        </w:rPr>
        <w:t xml:space="preserve">от неправомерного разглашения </w:t>
      </w:r>
      <w:r w:rsidR="0034287C" w:rsidRPr="00FF3260">
        <w:rPr>
          <w:rFonts w:eastAsiaTheme="minorHAnsi"/>
          <w:sz w:val="28"/>
          <w:szCs w:val="28"/>
          <w:lang w:eastAsia="en-US"/>
        </w:rPr>
        <w:t>сведений конфиденциального характера</w:t>
      </w:r>
      <w:r w:rsidR="00607DD2" w:rsidRPr="00FF3260">
        <w:rPr>
          <w:rFonts w:eastAsiaTheme="minorHAnsi"/>
          <w:sz w:val="28"/>
          <w:szCs w:val="28"/>
          <w:lang w:eastAsia="en-US"/>
        </w:rPr>
        <w:t>, отнесенных к врачебной тайне.</w:t>
      </w:r>
    </w:p>
    <w:p w:rsidR="00135404" w:rsidRDefault="004E4B5B" w:rsidP="006F0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1.</w:t>
      </w:r>
      <w:r w:rsidR="00FF4D33" w:rsidRPr="00FF3260">
        <w:rPr>
          <w:rFonts w:ascii="Times New Roman" w:hAnsi="Times New Roman" w:cs="Times New Roman"/>
          <w:sz w:val="28"/>
          <w:szCs w:val="28"/>
        </w:rPr>
        <w:t xml:space="preserve">3. </w:t>
      </w:r>
      <w:r w:rsidR="00D57241" w:rsidRPr="00FF3260">
        <w:rPr>
          <w:rFonts w:ascii="Times New Roman" w:hAnsi="Times New Roman" w:cs="Times New Roman"/>
          <w:sz w:val="28"/>
          <w:szCs w:val="28"/>
        </w:rPr>
        <w:t>Врачебная тайна</w:t>
      </w:r>
      <w:r w:rsidR="00D57241" w:rsidRPr="00FF32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57241" w:rsidRPr="00FF3260">
        <w:rPr>
          <w:rFonts w:ascii="Times New Roman" w:hAnsi="Times New Roman" w:cs="Times New Roman"/>
          <w:sz w:val="28"/>
          <w:szCs w:val="28"/>
        </w:rPr>
        <w:t>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 (ч.1 с</w:t>
      </w:r>
      <w:r w:rsidR="00FF3260">
        <w:rPr>
          <w:rFonts w:ascii="Times New Roman" w:hAnsi="Times New Roman" w:cs="Times New Roman"/>
          <w:sz w:val="28"/>
          <w:szCs w:val="28"/>
        </w:rPr>
        <w:t>т</w:t>
      </w:r>
      <w:r w:rsidR="00D57241" w:rsidRPr="00FF3260">
        <w:rPr>
          <w:rFonts w:ascii="Times New Roman" w:hAnsi="Times New Roman" w:cs="Times New Roman"/>
          <w:sz w:val="28"/>
          <w:szCs w:val="28"/>
        </w:rPr>
        <w:t>. 13</w:t>
      </w:r>
      <w:r w:rsidR="00C21A74" w:rsidRPr="00FF3260">
        <w:rPr>
          <w:rFonts w:ascii="Times New Roman" w:hAnsi="Times New Roman" w:cs="Times New Roman"/>
          <w:sz w:val="28"/>
          <w:szCs w:val="28"/>
        </w:rPr>
        <w:t xml:space="preserve"> ФЗ </w:t>
      </w:r>
      <w:r w:rsidR="00FF3260" w:rsidRPr="00FF3260">
        <w:rPr>
          <w:rFonts w:ascii="Times New Roman" w:hAnsi="Times New Roman" w:cs="Times New Roman"/>
          <w:sz w:val="28"/>
          <w:szCs w:val="28"/>
        </w:rPr>
        <w:t>№ 323-ФЗ</w:t>
      </w:r>
      <w:r w:rsidR="00C21A74" w:rsidRPr="00FF3260">
        <w:rPr>
          <w:rFonts w:ascii="Times New Roman" w:hAnsi="Times New Roman" w:cs="Times New Roman"/>
          <w:sz w:val="28"/>
          <w:szCs w:val="28"/>
        </w:rPr>
        <w:t>от 21.11.2011</w:t>
      </w:r>
      <w:r w:rsidR="00FF3260">
        <w:rPr>
          <w:rFonts w:ascii="Times New Roman" w:hAnsi="Times New Roman" w:cs="Times New Roman"/>
          <w:sz w:val="28"/>
          <w:szCs w:val="28"/>
        </w:rPr>
        <w:t xml:space="preserve"> г.</w:t>
      </w:r>
      <w:r w:rsidR="00E81576" w:rsidRPr="00FF3260">
        <w:rPr>
          <w:rFonts w:ascii="Times New Roman" w:hAnsi="Times New Roman" w:cs="Times New Roman"/>
          <w:sz w:val="28"/>
          <w:szCs w:val="28"/>
        </w:rPr>
        <w:t>).</w:t>
      </w:r>
    </w:p>
    <w:p w:rsidR="00D57241" w:rsidRPr="00FF3260" w:rsidRDefault="00B5368E" w:rsidP="006F01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Сохранение врачебной тайны является правовой обязанностью и моральным долгом каждого медицинского работника и иного лица, име</w:t>
      </w:r>
      <w:r w:rsidR="00E65BD6" w:rsidRPr="00FF3260">
        <w:rPr>
          <w:rFonts w:ascii="Times New Roman" w:hAnsi="Times New Roman" w:cs="Times New Roman"/>
          <w:sz w:val="28"/>
          <w:szCs w:val="28"/>
        </w:rPr>
        <w:t xml:space="preserve">ющего доступ </w:t>
      </w:r>
      <w:r w:rsidRPr="00FF3260">
        <w:rPr>
          <w:rFonts w:ascii="Times New Roman" w:hAnsi="Times New Roman" w:cs="Times New Roman"/>
          <w:sz w:val="28"/>
          <w:szCs w:val="28"/>
        </w:rPr>
        <w:t xml:space="preserve">к сведениям конфиденциального характера, отнесенным к врачебной тайне. </w:t>
      </w:r>
    </w:p>
    <w:p w:rsidR="009A5FCD" w:rsidRPr="00FF3260" w:rsidRDefault="004E4B5B" w:rsidP="00014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1.</w:t>
      </w:r>
      <w:r w:rsidR="00316F81" w:rsidRPr="00FF3260">
        <w:rPr>
          <w:rFonts w:ascii="Times New Roman" w:hAnsi="Times New Roman" w:cs="Times New Roman"/>
          <w:sz w:val="28"/>
          <w:szCs w:val="28"/>
        </w:rPr>
        <w:t xml:space="preserve">4. </w:t>
      </w:r>
      <w:r w:rsidR="009A5FCD" w:rsidRPr="00FF3260">
        <w:rPr>
          <w:rFonts w:ascii="Times New Roman" w:hAnsi="Times New Roman" w:cs="Times New Roman"/>
          <w:sz w:val="28"/>
          <w:szCs w:val="28"/>
        </w:rPr>
        <w:t>Медицинская организация обязана соблюдать в</w:t>
      </w:r>
      <w:r w:rsidR="000148B4" w:rsidRPr="00FF3260">
        <w:rPr>
          <w:rFonts w:ascii="Times New Roman" w:hAnsi="Times New Roman" w:cs="Times New Roman"/>
          <w:sz w:val="28"/>
          <w:szCs w:val="28"/>
        </w:rPr>
        <w:t>рачебную тайну.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 допускается с письменного согласия гражданина или его законного представителя</w:t>
      </w:r>
      <w:r w:rsidR="00316F81" w:rsidRPr="00BA119E">
        <w:rPr>
          <w:rFonts w:ascii="Times New Roman" w:hAnsi="Times New Roman" w:cs="Times New Roman"/>
          <w:sz w:val="28"/>
          <w:szCs w:val="28"/>
        </w:rPr>
        <w:t>(Приложение 1</w:t>
      </w:r>
      <w:r w:rsidR="00BA119E" w:rsidRPr="00BA119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316F81" w:rsidRPr="00BA119E">
        <w:rPr>
          <w:rFonts w:ascii="Times New Roman" w:hAnsi="Times New Roman" w:cs="Times New Roman"/>
          <w:sz w:val="28"/>
          <w:szCs w:val="28"/>
        </w:rPr>
        <w:t>).</w:t>
      </w:r>
    </w:p>
    <w:p w:rsidR="00C21A74" w:rsidRPr="00FF3260" w:rsidRDefault="004E4B5B" w:rsidP="006F0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1.</w:t>
      </w:r>
      <w:r w:rsidR="006D504D" w:rsidRPr="00FF3260">
        <w:rPr>
          <w:rFonts w:ascii="Times New Roman" w:hAnsi="Times New Roman" w:cs="Times New Roman"/>
          <w:sz w:val="28"/>
          <w:szCs w:val="28"/>
        </w:rPr>
        <w:t>5. Обработка сведения, составляющих врачебную тайну, осуществляется с соблюдением законов и иных нормативно-правовых актов.</w:t>
      </w:r>
    </w:p>
    <w:p w:rsidR="004E4B5B" w:rsidRPr="00FF3260" w:rsidRDefault="004E4B5B" w:rsidP="004E4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 xml:space="preserve">1.6.Настоящее положение предназначено для ознакомления и неукоснительного исполнения руководителями и работниками всех структурных подразделений КГБУЗ «ККГВВ», а также подлежит доведению </w:t>
      </w:r>
      <w:r w:rsidRPr="00FF3260">
        <w:rPr>
          <w:rFonts w:ascii="Times New Roman" w:hAnsi="Times New Roman" w:cs="Times New Roman"/>
          <w:sz w:val="28"/>
          <w:szCs w:val="28"/>
        </w:rPr>
        <w:lastRenderedPageBreak/>
        <w:t>до сведения лиц, состоящих в договорных, гражданско-правовых и и</w:t>
      </w:r>
      <w:r w:rsidR="00BA119E">
        <w:rPr>
          <w:rFonts w:ascii="Times New Roman" w:hAnsi="Times New Roman" w:cs="Times New Roman"/>
          <w:sz w:val="28"/>
          <w:szCs w:val="28"/>
        </w:rPr>
        <w:t>ных отношениях с КГБУЗ «ККГВВ»</w:t>
      </w:r>
      <w:r w:rsidRPr="00FF3260">
        <w:rPr>
          <w:rFonts w:ascii="Times New Roman" w:hAnsi="Times New Roman" w:cs="Times New Roman"/>
          <w:sz w:val="28"/>
          <w:szCs w:val="28"/>
        </w:rPr>
        <w:t>.</w:t>
      </w:r>
    </w:p>
    <w:p w:rsidR="001600EF" w:rsidRPr="00FF3260" w:rsidRDefault="004E4B5B" w:rsidP="004E4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FF3260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отношения по обработке и защите персональных данных, составляющих врачебную тайну, полученных КГБУЗ «ККГВВ» как до, так и после утверждения Положения о врачебной тайне, за исключением случаев, когда по причинам правового, организационного и иного характера Положение о врачебной тайне не может быть распространено на отношения по обработке и защите персональных данных, составляющих врачебную тайну, полученных доего утверждения.</w:t>
      </w:r>
      <w:proofErr w:type="gramEnd"/>
    </w:p>
    <w:p w:rsidR="007D19CA" w:rsidRDefault="007D19CA" w:rsidP="007D19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F4D33" w:rsidRDefault="00FF4D33" w:rsidP="00221F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60">
        <w:rPr>
          <w:rFonts w:ascii="Times New Roman" w:hAnsi="Times New Roman" w:cs="Times New Roman"/>
          <w:b/>
          <w:sz w:val="28"/>
          <w:szCs w:val="28"/>
        </w:rPr>
        <w:t>2. Режим использования сведений, составляющих врачебную тайну</w:t>
      </w:r>
      <w:r w:rsidR="000148B4" w:rsidRPr="00FF3260">
        <w:rPr>
          <w:rFonts w:ascii="Times New Roman" w:hAnsi="Times New Roman" w:cs="Times New Roman"/>
          <w:b/>
          <w:sz w:val="28"/>
          <w:szCs w:val="28"/>
        </w:rPr>
        <w:t xml:space="preserve"> (создание, обработка, хранение</w:t>
      </w:r>
      <w:r w:rsidR="0026320D" w:rsidRPr="00FF3260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  <w:r w:rsidR="000148B4" w:rsidRPr="00FF3260">
        <w:rPr>
          <w:rFonts w:ascii="Times New Roman" w:hAnsi="Times New Roman" w:cs="Times New Roman"/>
          <w:b/>
          <w:sz w:val="28"/>
          <w:szCs w:val="28"/>
        </w:rPr>
        <w:t>)</w:t>
      </w:r>
    </w:p>
    <w:p w:rsidR="007D19CA" w:rsidRPr="00FF3260" w:rsidRDefault="007D19CA" w:rsidP="007E10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00F" w:rsidRPr="00FF3260" w:rsidRDefault="009268C2" w:rsidP="00002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2.</w:t>
      </w:r>
      <w:r w:rsidR="00002470" w:rsidRPr="00FF3260">
        <w:rPr>
          <w:rFonts w:ascii="Times New Roman" w:hAnsi="Times New Roman" w:cs="Times New Roman"/>
          <w:sz w:val="28"/>
          <w:szCs w:val="28"/>
        </w:rPr>
        <w:t>1.</w:t>
      </w:r>
      <w:r w:rsidR="0058300F" w:rsidRPr="00FF3260">
        <w:rPr>
          <w:rFonts w:ascii="Times New Roman" w:hAnsi="Times New Roman" w:cs="Times New Roman"/>
          <w:sz w:val="28"/>
          <w:szCs w:val="28"/>
        </w:rPr>
        <w:t xml:space="preserve"> Получение персональных данных пациента </w:t>
      </w:r>
      <w:r w:rsidR="00D71BD8" w:rsidRPr="00FF3260">
        <w:rPr>
          <w:rFonts w:ascii="Times New Roman" w:hAnsi="Times New Roman" w:cs="Times New Roman"/>
          <w:sz w:val="28"/>
          <w:szCs w:val="28"/>
        </w:rPr>
        <w:t>осуществляется непоср</w:t>
      </w:r>
      <w:r w:rsidR="00E65BD6" w:rsidRPr="00FF3260">
        <w:rPr>
          <w:rFonts w:ascii="Times New Roman" w:hAnsi="Times New Roman" w:cs="Times New Roman"/>
          <w:sz w:val="28"/>
          <w:szCs w:val="28"/>
        </w:rPr>
        <w:t>е</w:t>
      </w:r>
      <w:r w:rsidR="00D71BD8" w:rsidRPr="00FF3260">
        <w:rPr>
          <w:rFonts w:ascii="Times New Roman" w:hAnsi="Times New Roman" w:cs="Times New Roman"/>
          <w:sz w:val="28"/>
          <w:szCs w:val="28"/>
        </w:rPr>
        <w:t>д</w:t>
      </w:r>
      <w:r w:rsidR="00E65BD6" w:rsidRPr="00FF3260">
        <w:rPr>
          <w:rFonts w:ascii="Times New Roman" w:hAnsi="Times New Roman" w:cs="Times New Roman"/>
          <w:sz w:val="28"/>
          <w:szCs w:val="28"/>
        </w:rPr>
        <w:t>с</w:t>
      </w:r>
      <w:r w:rsidR="00D71BD8" w:rsidRPr="00FF3260">
        <w:rPr>
          <w:rFonts w:ascii="Times New Roman" w:hAnsi="Times New Roman" w:cs="Times New Roman"/>
          <w:sz w:val="28"/>
          <w:szCs w:val="28"/>
        </w:rPr>
        <w:t>т</w:t>
      </w:r>
      <w:r w:rsidR="00E65BD6" w:rsidRPr="00FF3260">
        <w:rPr>
          <w:rFonts w:ascii="Times New Roman" w:hAnsi="Times New Roman" w:cs="Times New Roman"/>
          <w:sz w:val="28"/>
          <w:szCs w:val="28"/>
        </w:rPr>
        <w:t>венно у лица, которому оказ</w:t>
      </w:r>
      <w:r w:rsidR="00D71BD8" w:rsidRPr="00FF3260">
        <w:rPr>
          <w:rFonts w:ascii="Times New Roman" w:hAnsi="Times New Roman" w:cs="Times New Roman"/>
          <w:sz w:val="28"/>
          <w:szCs w:val="28"/>
        </w:rPr>
        <w:t xml:space="preserve">ываются медицинские услуги либо </w:t>
      </w:r>
      <w:r w:rsidR="0058300F" w:rsidRPr="00FF3260">
        <w:rPr>
          <w:rFonts w:ascii="Times New Roman" w:hAnsi="Times New Roman" w:cs="Times New Roman"/>
          <w:sz w:val="28"/>
          <w:szCs w:val="28"/>
        </w:rPr>
        <w:t>у уполномоченного оператора (страховые медицинские организации, фонд обязательного медицинского страхования, пенсионный фонд, иные медицинские организации).</w:t>
      </w:r>
    </w:p>
    <w:p w:rsidR="009A5FC1" w:rsidRPr="00FF3260" w:rsidRDefault="00B66A67" w:rsidP="00002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2.2.</w:t>
      </w:r>
      <w:r w:rsidR="009A5FC1" w:rsidRPr="00FF3260">
        <w:rPr>
          <w:rFonts w:ascii="Times New Roman" w:hAnsi="Times New Roman" w:cs="Times New Roman"/>
          <w:sz w:val="28"/>
          <w:szCs w:val="28"/>
        </w:rPr>
        <w:t>Документы, содержащие врачебную тайну</w:t>
      </w:r>
      <w:r w:rsidR="007F433C" w:rsidRPr="00FF3260">
        <w:rPr>
          <w:rFonts w:ascii="Times New Roman" w:hAnsi="Times New Roman" w:cs="Times New Roman"/>
          <w:sz w:val="28"/>
          <w:szCs w:val="28"/>
        </w:rPr>
        <w:t>,</w:t>
      </w:r>
      <w:r w:rsidR="009A5FC1" w:rsidRPr="00FF3260">
        <w:rPr>
          <w:rFonts w:ascii="Times New Roman" w:hAnsi="Times New Roman" w:cs="Times New Roman"/>
          <w:sz w:val="28"/>
          <w:szCs w:val="28"/>
        </w:rPr>
        <w:t xml:space="preserve"> создаются путем:</w:t>
      </w:r>
    </w:p>
    <w:p w:rsidR="009A5FC1" w:rsidRPr="00FF3260" w:rsidRDefault="009A5FC1" w:rsidP="00002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 xml:space="preserve">- фиксирования сведения в медицинских и иных формах – </w:t>
      </w:r>
      <w:r w:rsidR="0027565B" w:rsidRPr="00FF3260">
        <w:rPr>
          <w:rFonts w:ascii="Times New Roman" w:hAnsi="Times New Roman" w:cs="Times New Roman"/>
          <w:sz w:val="28"/>
          <w:szCs w:val="28"/>
        </w:rPr>
        <w:t xml:space="preserve">на </w:t>
      </w:r>
      <w:r w:rsidRPr="00FF3260">
        <w:rPr>
          <w:rFonts w:ascii="Times New Roman" w:hAnsi="Times New Roman" w:cs="Times New Roman"/>
          <w:sz w:val="28"/>
          <w:szCs w:val="28"/>
        </w:rPr>
        <w:t>бумажных, электронных носителях</w:t>
      </w:r>
      <w:r w:rsidR="0058300F" w:rsidRPr="00FF3260">
        <w:rPr>
          <w:rFonts w:ascii="Times New Roman" w:hAnsi="Times New Roman" w:cs="Times New Roman"/>
          <w:sz w:val="28"/>
          <w:szCs w:val="28"/>
        </w:rPr>
        <w:t>, доступ к которым разрешен лицам, непосредственно использующих персональные данные пациентов в служебных целях</w:t>
      </w:r>
      <w:r w:rsidRPr="00FF3260">
        <w:rPr>
          <w:rFonts w:ascii="Times New Roman" w:hAnsi="Times New Roman" w:cs="Times New Roman"/>
          <w:sz w:val="28"/>
          <w:szCs w:val="28"/>
        </w:rPr>
        <w:t>;</w:t>
      </w:r>
    </w:p>
    <w:p w:rsidR="009A5FC1" w:rsidRPr="00FF3260" w:rsidRDefault="009A5FC1" w:rsidP="00002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- получения оригиналов документов,</w:t>
      </w:r>
      <w:r w:rsidR="007F433C" w:rsidRPr="00FF3260">
        <w:rPr>
          <w:rFonts w:ascii="Times New Roman" w:hAnsi="Times New Roman" w:cs="Times New Roman"/>
          <w:sz w:val="28"/>
          <w:szCs w:val="28"/>
        </w:rPr>
        <w:t xml:space="preserve"> выписок из них;</w:t>
      </w:r>
    </w:p>
    <w:p w:rsidR="007F433C" w:rsidRPr="00FF3260" w:rsidRDefault="0027565B" w:rsidP="007F4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- копирование оригиналов документов, выписок из них.</w:t>
      </w:r>
    </w:p>
    <w:p w:rsidR="001549DB" w:rsidRPr="00FF3260" w:rsidRDefault="00BA119E" w:rsidP="001E25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="00B66A67" w:rsidRPr="00FF3260">
        <w:rPr>
          <w:sz w:val="28"/>
          <w:szCs w:val="28"/>
        </w:rPr>
        <w:t xml:space="preserve">. </w:t>
      </w:r>
      <w:r w:rsidR="001549DB" w:rsidRPr="00FF3260">
        <w:rPr>
          <w:sz w:val="28"/>
          <w:szCs w:val="28"/>
        </w:rPr>
        <w:t>Обработку</w:t>
      </w:r>
      <w:r w:rsidR="00826D86" w:rsidRPr="00FF3260">
        <w:rPr>
          <w:sz w:val="28"/>
          <w:szCs w:val="28"/>
        </w:rPr>
        <w:t xml:space="preserve"> персональных данных </w:t>
      </w:r>
      <w:r w:rsidR="001549DB" w:rsidRPr="00FF3260">
        <w:rPr>
          <w:sz w:val="28"/>
          <w:szCs w:val="28"/>
        </w:rPr>
        <w:t>КГБУЗ «ККГВВ» осуществляет на основании принципов законности и справедливост</w:t>
      </w:r>
      <w:r w:rsidR="00E65BD6" w:rsidRPr="00FF3260">
        <w:rPr>
          <w:sz w:val="28"/>
          <w:szCs w:val="28"/>
        </w:rPr>
        <w:t xml:space="preserve">и, приоритета прав и свобод человека и гражданина, </w:t>
      </w:r>
      <w:r w:rsidR="00E65BD6" w:rsidRPr="00FF3260">
        <w:rPr>
          <w:rFonts w:eastAsiaTheme="minorHAnsi"/>
          <w:sz w:val="28"/>
          <w:szCs w:val="28"/>
          <w:lang w:eastAsia="en-US"/>
        </w:rPr>
        <w:t xml:space="preserve">неприкосновенности частной жизни, </w:t>
      </w:r>
      <w:r w:rsidR="001E2515" w:rsidRPr="00FF3260">
        <w:rPr>
          <w:rFonts w:eastAsiaTheme="minorHAnsi"/>
          <w:sz w:val="28"/>
          <w:szCs w:val="28"/>
          <w:lang w:eastAsia="en-US"/>
        </w:rPr>
        <w:t xml:space="preserve">права на </w:t>
      </w:r>
      <w:r w:rsidR="00E65BD6" w:rsidRPr="00FF3260">
        <w:rPr>
          <w:rFonts w:eastAsiaTheme="minorHAnsi"/>
          <w:sz w:val="28"/>
          <w:szCs w:val="28"/>
          <w:lang w:eastAsia="en-US"/>
        </w:rPr>
        <w:t>личную и семейную тайну, защиту своей чести и доброго имени</w:t>
      </w:r>
      <w:r w:rsidR="00E65BD6" w:rsidRPr="00FF3260">
        <w:rPr>
          <w:sz w:val="28"/>
          <w:szCs w:val="28"/>
        </w:rPr>
        <w:t xml:space="preserve">, </w:t>
      </w:r>
      <w:r w:rsidR="00E65BD6" w:rsidRPr="00FF3260">
        <w:rPr>
          <w:rFonts w:eastAsiaTheme="minorHAnsi"/>
          <w:sz w:val="28"/>
          <w:szCs w:val="28"/>
          <w:lang w:eastAsia="en-US"/>
        </w:rPr>
        <w:t>соблюдение конфиденциальности информации ограниченного доступа</w:t>
      </w:r>
      <w:r w:rsidR="001E2515" w:rsidRPr="00FF3260">
        <w:rPr>
          <w:rFonts w:eastAsiaTheme="minorHAnsi"/>
          <w:sz w:val="28"/>
          <w:szCs w:val="28"/>
          <w:lang w:eastAsia="en-US"/>
        </w:rPr>
        <w:t>.</w:t>
      </w:r>
    </w:p>
    <w:p w:rsidR="00002470" w:rsidRPr="00FF3260" w:rsidRDefault="009268C2" w:rsidP="00002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2.</w:t>
      </w:r>
      <w:r w:rsidR="00BA119E">
        <w:rPr>
          <w:rFonts w:ascii="Times New Roman" w:hAnsi="Times New Roman" w:cs="Times New Roman"/>
          <w:sz w:val="28"/>
          <w:szCs w:val="28"/>
        </w:rPr>
        <w:t>4</w:t>
      </w:r>
      <w:r w:rsidR="007F433C" w:rsidRPr="00FF3260">
        <w:rPr>
          <w:rFonts w:ascii="Times New Roman" w:hAnsi="Times New Roman" w:cs="Times New Roman"/>
          <w:sz w:val="28"/>
          <w:szCs w:val="28"/>
        </w:rPr>
        <w:t xml:space="preserve">. </w:t>
      </w:r>
      <w:r w:rsidR="00002470" w:rsidRPr="00FF3260">
        <w:rPr>
          <w:rFonts w:ascii="Times New Roman" w:hAnsi="Times New Roman" w:cs="Times New Roman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персональными данными с использованием средств автоматизации или без использования таковых, включая:</w:t>
      </w:r>
    </w:p>
    <w:p w:rsidR="00002470" w:rsidRPr="00FF3260" w:rsidRDefault="00002470" w:rsidP="00002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- сбор, запись, систематизацию персональных данных;</w:t>
      </w:r>
    </w:p>
    <w:p w:rsidR="00002470" w:rsidRPr="00FF3260" w:rsidRDefault="00002470" w:rsidP="00002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- их накопление, хранение, уточнение (обновление, изменение);</w:t>
      </w:r>
    </w:p>
    <w:p w:rsidR="00002470" w:rsidRPr="00FF3260" w:rsidRDefault="00002470" w:rsidP="00002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- извлечение, использование, передачу персональных данных (их распространение, предоставление, доступ к ним);</w:t>
      </w:r>
    </w:p>
    <w:p w:rsidR="00002470" w:rsidRPr="00FF3260" w:rsidRDefault="00002470" w:rsidP="00002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- обезличивание, блокирование, удаление, уничтожение персональных данных.</w:t>
      </w:r>
    </w:p>
    <w:p w:rsidR="001600EF" w:rsidRPr="00FF3260" w:rsidRDefault="00BA119E" w:rsidP="00DE4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268C2" w:rsidRPr="00FF3260">
        <w:rPr>
          <w:rFonts w:ascii="Times New Roman" w:hAnsi="Times New Roman" w:cs="Times New Roman"/>
          <w:sz w:val="28"/>
          <w:szCs w:val="28"/>
        </w:rPr>
        <w:t>.</w:t>
      </w:r>
      <w:r w:rsidR="000148B4" w:rsidRPr="00FF3260">
        <w:rPr>
          <w:rFonts w:ascii="Times New Roman" w:hAnsi="Times New Roman" w:cs="Times New Roman"/>
          <w:sz w:val="28"/>
          <w:szCs w:val="28"/>
        </w:rPr>
        <w:t>О</w:t>
      </w:r>
      <w:r w:rsidR="001600EF" w:rsidRPr="00FF3260">
        <w:rPr>
          <w:rFonts w:ascii="Times New Roman" w:hAnsi="Times New Roman" w:cs="Times New Roman"/>
          <w:sz w:val="28"/>
          <w:szCs w:val="28"/>
        </w:rPr>
        <w:t>бработка персональных данных может осуществляться оператором только с согласия субъекта персональных данных, за исключением</w:t>
      </w:r>
      <w:r w:rsidR="004B6E1A" w:rsidRPr="00FF3260">
        <w:rPr>
          <w:rFonts w:ascii="Times New Roman" w:hAnsi="Times New Roman" w:cs="Times New Roman"/>
          <w:sz w:val="28"/>
          <w:szCs w:val="28"/>
        </w:rPr>
        <w:t xml:space="preserve"> случаев, установленных законом</w:t>
      </w:r>
      <w:r w:rsidR="001600EF" w:rsidRPr="00FF3260">
        <w:rPr>
          <w:rFonts w:ascii="Times New Roman" w:hAnsi="Times New Roman" w:cs="Times New Roman"/>
          <w:sz w:val="28"/>
          <w:szCs w:val="28"/>
        </w:rPr>
        <w:t xml:space="preserve"> (п. 1 ст. 6 № 152-ФЗ)</w:t>
      </w:r>
      <w:r w:rsidR="000148B4" w:rsidRPr="00FF32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33C" w:rsidRPr="00FF3260" w:rsidRDefault="00BA119E" w:rsidP="00FF4D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66A67" w:rsidRPr="00FF3260">
        <w:rPr>
          <w:rFonts w:ascii="Times New Roman" w:hAnsi="Times New Roman" w:cs="Times New Roman"/>
          <w:sz w:val="28"/>
          <w:szCs w:val="28"/>
        </w:rPr>
        <w:t xml:space="preserve">. </w:t>
      </w:r>
      <w:r w:rsidR="007F433C" w:rsidRPr="00FF3260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пациента осуществляется только в медико-профилактических целях, </w:t>
      </w:r>
      <w:r w:rsidR="00DE4F57">
        <w:rPr>
          <w:rFonts w:ascii="Times New Roman" w:hAnsi="Times New Roman" w:cs="Times New Roman"/>
          <w:sz w:val="28"/>
          <w:szCs w:val="28"/>
        </w:rPr>
        <w:t xml:space="preserve">в </w:t>
      </w:r>
      <w:r w:rsidR="007F433C" w:rsidRPr="00FF3260">
        <w:rPr>
          <w:rFonts w:ascii="Times New Roman" w:hAnsi="Times New Roman" w:cs="Times New Roman"/>
          <w:sz w:val="28"/>
          <w:szCs w:val="28"/>
        </w:rPr>
        <w:t>целях о</w:t>
      </w:r>
      <w:r w:rsidR="00E07E3E" w:rsidRPr="00FF3260">
        <w:rPr>
          <w:rFonts w:ascii="Times New Roman" w:hAnsi="Times New Roman" w:cs="Times New Roman"/>
          <w:sz w:val="28"/>
          <w:szCs w:val="28"/>
        </w:rPr>
        <w:t>пределения медицинского диагноза, оказа</w:t>
      </w:r>
      <w:r w:rsidR="007D19CA">
        <w:rPr>
          <w:rFonts w:ascii="Times New Roman" w:hAnsi="Times New Roman" w:cs="Times New Roman"/>
          <w:sz w:val="28"/>
          <w:szCs w:val="28"/>
        </w:rPr>
        <w:t>ние медицинской помощи и медико–</w:t>
      </w:r>
      <w:r w:rsidR="00E07E3E" w:rsidRPr="00FF3260">
        <w:rPr>
          <w:rFonts w:ascii="Times New Roman" w:hAnsi="Times New Roman" w:cs="Times New Roman"/>
          <w:sz w:val="28"/>
          <w:szCs w:val="28"/>
        </w:rPr>
        <w:t xml:space="preserve">социальных услуг, с </w:t>
      </w:r>
      <w:r w:rsidR="00E07E3E" w:rsidRPr="00FF3260">
        <w:rPr>
          <w:rFonts w:ascii="Times New Roman" w:hAnsi="Times New Roman" w:cs="Times New Roman"/>
          <w:sz w:val="28"/>
          <w:szCs w:val="28"/>
        </w:rPr>
        <w:lastRenderedPageBreak/>
        <w:t xml:space="preserve">учетом того, что обработку персональных данных осуществляет лицо, профессионально </w:t>
      </w:r>
      <w:proofErr w:type="gramStart"/>
      <w:r w:rsidR="00E07E3E" w:rsidRPr="00FF3260">
        <w:rPr>
          <w:rFonts w:ascii="Times New Roman" w:hAnsi="Times New Roman" w:cs="Times New Roman"/>
          <w:sz w:val="28"/>
          <w:szCs w:val="28"/>
        </w:rPr>
        <w:t>занимающийся</w:t>
      </w:r>
      <w:proofErr w:type="gramEnd"/>
      <w:r w:rsidR="00E07E3E" w:rsidRPr="00FF3260">
        <w:rPr>
          <w:rFonts w:ascii="Times New Roman" w:hAnsi="Times New Roman" w:cs="Times New Roman"/>
          <w:sz w:val="28"/>
          <w:szCs w:val="28"/>
        </w:rPr>
        <w:t xml:space="preserve"> медицинской деятельностью.</w:t>
      </w:r>
    </w:p>
    <w:p w:rsidR="00DE4B04" w:rsidRPr="00FF3260" w:rsidRDefault="00BA119E" w:rsidP="00DE4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66A67" w:rsidRPr="00FF3260">
        <w:rPr>
          <w:rFonts w:ascii="Times New Roman" w:hAnsi="Times New Roman" w:cs="Times New Roman"/>
          <w:sz w:val="28"/>
          <w:szCs w:val="28"/>
        </w:rPr>
        <w:t xml:space="preserve">. </w:t>
      </w:r>
      <w:r w:rsidR="00DE4B04" w:rsidRPr="00FF3260">
        <w:rPr>
          <w:rFonts w:ascii="Times New Roman" w:hAnsi="Times New Roman" w:cs="Times New Roman"/>
          <w:sz w:val="28"/>
          <w:szCs w:val="28"/>
        </w:rPr>
        <w:t xml:space="preserve">В рабочее время медицинскими сотрудниками документы, содержащие персональные данные пациентов, размещаются таким образом, что бы отсутствовала возможность их просмотра посторонними лицами. </w:t>
      </w:r>
    </w:p>
    <w:p w:rsidR="00DE4B04" w:rsidRPr="00FF3260" w:rsidRDefault="00BA119E" w:rsidP="00DE4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E4B04" w:rsidRPr="00FF3260">
        <w:rPr>
          <w:rFonts w:ascii="Times New Roman" w:hAnsi="Times New Roman" w:cs="Times New Roman"/>
          <w:sz w:val="28"/>
          <w:szCs w:val="28"/>
        </w:rPr>
        <w:t>. По окончани</w:t>
      </w:r>
      <w:r w:rsidR="001E2515" w:rsidRPr="00FF3260">
        <w:rPr>
          <w:rFonts w:ascii="Times New Roman" w:hAnsi="Times New Roman" w:cs="Times New Roman"/>
          <w:sz w:val="28"/>
          <w:szCs w:val="28"/>
        </w:rPr>
        <w:t>ю работы все документы, амбулаторные карты</w:t>
      </w:r>
      <w:r w:rsidR="00DE4B04" w:rsidRPr="00FF3260">
        <w:rPr>
          <w:rFonts w:ascii="Times New Roman" w:hAnsi="Times New Roman" w:cs="Times New Roman"/>
          <w:sz w:val="28"/>
          <w:szCs w:val="28"/>
        </w:rPr>
        <w:t>, листы с записями должны быть убраны с</w:t>
      </w:r>
      <w:r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="00DE4B04" w:rsidRPr="00BA119E">
        <w:rPr>
          <w:rFonts w:ascii="Times New Roman" w:hAnsi="Times New Roman" w:cs="Times New Roman"/>
          <w:sz w:val="28"/>
          <w:szCs w:val="28"/>
        </w:rPr>
        <w:t>стола, во</w:t>
      </w:r>
      <w:r w:rsidR="00DE4B04" w:rsidRPr="00FF3260">
        <w:rPr>
          <w:rFonts w:ascii="Times New Roman" w:hAnsi="Times New Roman" w:cs="Times New Roman"/>
          <w:sz w:val="28"/>
          <w:szCs w:val="28"/>
        </w:rPr>
        <w:t xml:space="preserve"> избежание разг</w:t>
      </w:r>
      <w:r w:rsidR="001E2515" w:rsidRPr="00FF3260">
        <w:rPr>
          <w:rFonts w:ascii="Times New Roman" w:hAnsi="Times New Roman" w:cs="Times New Roman"/>
          <w:sz w:val="28"/>
          <w:szCs w:val="28"/>
        </w:rPr>
        <w:t xml:space="preserve">лашения врачебной тайны третьим </w:t>
      </w:r>
      <w:r w:rsidR="00DE4B04" w:rsidRPr="00FF3260">
        <w:rPr>
          <w:rFonts w:ascii="Times New Roman" w:hAnsi="Times New Roman" w:cs="Times New Roman"/>
          <w:sz w:val="28"/>
          <w:szCs w:val="28"/>
        </w:rPr>
        <w:t xml:space="preserve">лицам. </w:t>
      </w:r>
    </w:p>
    <w:p w:rsidR="009A5FC1" w:rsidRPr="00FF3260" w:rsidRDefault="00E355B6" w:rsidP="00DE4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2.10</w:t>
      </w:r>
      <w:r w:rsidR="00DE4B04" w:rsidRPr="00FF3260">
        <w:rPr>
          <w:rFonts w:ascii="Times New Roman" w:hAnsi="Times New Roman" w:cs="Times New Roman"/>
          <w:sz w:val="28"/>
          <w:szCs w:val="28"/>
        </w:rPr>
        <w:t>. Лица, являющиеся ответственными за хранение и обработку персональных данных,  должны обеспечить их сохранность. Запрещено передавать логины и пароли от компьютера</w:t>
      </w:r>
      <w:r w:rsidR="001E2515" w:rsidRPr="00FF3260">
        <w:rPr>
          <w:rFonts w:ascii="Times New Roman" w:hAnsi="Times New Roman" w:cs="Times New Roman"/>
          <w:sz w:val="28"/>
          <w:szCs w:val="28"/>
        </w:rPr>
        <w:t xml:space="preserve"> иным </w:t>
      </w:r>
      <w:r w:rsidR="00DE4B04" w:rsidRPr="00FF3260">
        <w:rPr>
          <w:rFonts w:ascii="Times New Roman" w:hAnsi="Times New Roman" w:cs="Times New Roman"/>
          <w:sz w:val="28"/>
          <w:szCs w:val="28"/>
        </w:rPr>
        <w:t>лицам.</w:t>
      </w:r>
    </w:p>
    <w:p w:rsidR="001E2515" w:rsidRPr="00FF3260" w:rsidRDefault="001E2515" w:rsidP="008E1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19CA" w:rsidRDefault="00B66A67" w:rsidP="007364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60">
        <w:rPr>
          <w:rFonts w:ascii="Times New Roman" w:hAnsi="Times New Roman" w:cs="Times New Roman"/>
          <w:b/>
          <w:sz w:val="28"/>
          <w:szCs w:val="28"/>
        </w:rPr>
        <w:t xml:space="preserve">3.Порядок </w:t>
      </w:r>
      <w:r w:rsidR="001E2515" w:rsidRPr="00FF326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FF3260">
        <w:rPr>
          <w:rFonts w:ascii="Times New Roman" w:hAnsi="Times New Roman" w:cs="Times New Roman"/>
          <w:b/>
          <w:sz w:val="28"/>
          <w:szCs w:val="28"/>
        </w:rPr>
        <w:t xml:space="preserve"> сведени</w:t>
      </w:r>
      <w:r w:rsidR="007364D1">
        <w:rPr>
          <w:rFonts w:ascii="Times New Roman" w:hAnsi="Times New Roman" w:cs="Times New Roman"/>
          <w:b/>
          <w:sz w:val="28"/>
          <w:szCs w:val="28"/>
        </w:rPr>
        <w:t>й, составляющих врачебную тайну</w:t>
      </w:r>
    </w:p>
    <w:p w:rsidR="007364D1" w:rsidRPr="00FF3260" w:rsidRDefault="007364D1" w:rsidP="007364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A67" w:rsidRPr="00FF3260" w:rsidRDefault="00B66A67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3.1.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обязанностей.</w:t>
      </w:r>
    </w:p>
    <w:p w:rsidR="00B66A67" w:rsidRPr="00FF3260" w:rsidRDefault="00B66A67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 xml:space="preserve">К сведениям, составляющим врачебную тайну, разглашение которых не допускается, в том числе после смерти гражданина, относятся (ч. 1, </w:t>
      </w:r>
      <w:hyperlink r:id="rId8" w:history="1">
        <w:r w:rsidRPr="00FF3260">
          <w:rPr>
            <w:rFonts w:ascii="Times New Roman" w:hAnsi="Times New Roman" w:cs="Times New Roman"/>
            <w:sz w:val="28"/>
            <w:szCs w:val="28"/>
          </w:rPr>
          <w:t>2 ст. 13</w:t>
        </w:r>
      </w:hyperlink>
      <w:r w:rsidRPr="00FF3260">
        <w:rPr>
          <w:rFonts w:ascii="Times New Roman" w:hAnsi="Times New Roman" w:cs="Times New Roman"/>
          <w:sz w:val="28"/>
          <w:szCs w:val="28"/>
        </w:rPr>
        <w:t xml:space="preserve"> ФЗ от 21.11.2011 № 323-ФЗ):</w:t>
      </w:r>
    </w:p>
    <w:p w:rsidR="00B66A67" w:rsidRPr="00FF3260" w:rsidRDefault="00B66A67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- сведения о факте обращения гражданина за оказанием медицинской помощи;</w:t>
      </w:r>
    </w:p>
    <w:p w:rsidR="00B66A67" w:rsidRPr="00FF3260" w:rsidRDefault="00B66A67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- сведения о состоянии здоровья и диагнозе гражданина;</w:t>
      </w:r>
    </w:p>
    <w:p w:rsidR="00B66A67" w:rsidRPr="00FF3260" w:rsidRDefault="001E2515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 xml:space="preserve">- </w:t>
      </w:r>
      <w:r w:rsidR="00B66A67" w:rsidRPr="00FF3260">
        <w:rPr>
          <w:rFonts w:ascii="Times New Roman" w:hAnsi="Times New Roman" w:cs="Times New Roman"/>
          <w:sz w:val="28"/>
          <w:szCs w:val="28"/>
        </w:rPr>
        <w:t xml:space="preserve">иные сведения, полученные при медицинском обследовании и лечении гражданина. </w:t>
      </w:r>
    </w:p>
    <w:p w:rsidR="00B66A67" w:rsidRPr="00221F0E" w:rsidRDefault="00B66A67" w:rsidP="00BA119E">
      <w:pPr>
        <w:ind w:firstLine="709"/>
        <w:jc w:val="both"/>
        <w:rPr>
          <w:sz w:val="28"/>
          <w:szCs w:val="28"/>
        </w:rPr>
      </w:pPr>
      <w:r w:rsidRPr="00221F0E">
        <w:rPr>
          <w:sz w:val="28"/>
          <w:szCs w:val="28"/>
        </w:rPr>
        <w:t>3.2. Предоставление сведений, составляющих врачебную тайну, без согласия гражданина</w:t>
      </w:r>
      <w:r w:rsidR="00221F0E" w:rsidRPr="00221F0E">
        <w:rPr>
          <w:sz w:val="28"/>
          <w:szCs w:val="28"/>
        </w:rPr>
        <w:t xml:space="preserve">или </w:t>
      </w:r>
      <w:r w:rsidR="00DE4F57">
        <w:rPr>
          <w:sz w:val="28"/>
          <w:szCs w:val="28"/>
        </w:rPr>
        <w:t>его</w:t>
      </w:r>
      <w:r w:rsidR="00221F0E" w:rsidRPr="00221F0E">
        <w:rPr>
          <w:sz w:val="28"/>
          <w:szCs w:val="28"/>
        </w:rPr>
        <w:t xml:space="preserve"> законного представителя допускается:</w:t>
      </w:r>
    </w:p>
    <w:p w:rsidR="008F3E94" w:rsidRPr="00BA119E" w:rsidRDefault="00B66A67" w:rsidP="00257138">
      <w:pPr>
        <w:pStyle w:val="a3"/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8F3E94">
        <w:rPr>
          <w:sz w:val="28"/>
          <w:szCs w:val="28"/>
        </w:rPr>
        <w:t>в целях проведения медицинского обследования и лечения гражданина, который в результате своего состояния не способен выразить свою волю</w:t>
      </w:r>
      <w:r w:rsidR="00221F0E" w:rsidRPr="008F3E94">
        <w:rPr>
          <w:sz w:val="28"/>
          <w:szCs w:val="28"/>
        </w:rPr>
        <w:t>,</w:t>
      </w:r>
      <w:r w:rsidRPr="008F3E94">
        <w:rPr>
          <w:sz w:val="28"/>
          <w:szCs w:val="28"/>
        </w:rPr>
        <w:t xml:space="preserve">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</w:t>
      </w:r>
      <w:r w:rsidR="00221F0E" w:rsidRPr="008F3E94">
        <w:rPr>
          <w:sz w:val="28"/>
          <w:szCs w:val="28"/>
        </w:rPr>
        <w:t>, в отношении лиц</w:t>
      </w:r>
      <w:r w:rsidR="00221F0E" w:rsidRPr="008F3E94">
        <w:rPr>
          <w:rFonts w:ascii="Arial" w:eastAsiaTheme="minorHAnsi" w:hAnsi="Arial" w:cs="Arial"/>
          <w:lang w:eastAsia="en-US"/>
        </w:rPr>
        <w:t xml:space="preserve">, </w:t>
      </w:r>
      <w:r w:rsidR="00221F0E" w:rsidRPr="008F3E94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221F0E" w:rsidRPr="00BA11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w:anchor="sub_2002" w:history="1">
        <w:r w:rsidR="00221F0E" w:rsidRPr="00BA119E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 2</w:t>
        </w:r>
      </w:hyperlink>
      <w:r w:rsidR="00221F0E" w:rsidRPr="00BA11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ст. 20 Закона № 323-ФЗ, а именно:</w:t>
      </w:r>
      <w:proofErr w:type="gramEnd"/>
    </w:p>
    <w:p w:rsidR="00221F0E" w:rsidRPr="008F3E94" w:rsidRDefault="008F3E94" w:rsidP="008F3E94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A119E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221F0E" w:rsidRPr="00BA11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лица, не достигшего возраста, установленного </w:t>
      </w:r>
      <w:hyperlink w:anchor="sub_475" w:history="1">
        <w:r w:rsidR="00221F0E" w:rsidRPr="00BA119E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 5 статьи 47</w:t>
        </w:r>
      </w:hyperlink>
      <w:r w:rsidR="00221F0E" w:rsidRPr="00BA11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w:anchor="sub_542" w:history="1">
        <w:r w:rsidR="00221F0E" w:rsidRPr="00BA119E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 2 статьи 54</w:t>
        </w:r>
      </w:hyperlink>
      <w:r w:rsidR="00221F0E" w:rsidRPr="00BA11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закона, или лица, признанного в установленном </w:t>
      </w:r>
      <w:hyperlink r:id="rId9" w:history="1">
        <w:r w:rsidR="00221F0E" w:rsidRPr="00BA119E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221F0E" w:rsidRPr="00BA11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порядке недееспособным</w:t>
      </w:r>
      <w:r w:rsidR="00221F0E" w:rsidRPr="008F3E94">
        <w:rPr>
          <w:rFonts w:eastAsiaTheme="minorHAnsi"/>
          <w:sz w:val="28"/>
          <w:szCs w:val="28"/>
          <w:lang w:eastAsia="en-US"/>
        </w:rPr>
        <w:t>, если такое лицо по своему состоянию не способно дать согласие на медицинское вмешательство;</w:t>
      </w:r>
    </w:p>
    <w:p w:rsidR="008F3E94" w:rsidRDefault="008F3E94" w:rsidP="00003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022"/>
      <w:r w:rsidRPr="008F3E94">
        <w:rPr>
          <w:rFonts w:eastAsiaTheme="minorHAnsi"/>
          <w:sz w:val="28"/>
          <w:szCs w:val="28"/>
          <w:lang w:eastAsia="en-US"/>
        </w:rPr>
        <w:t xml:space="preserve">- </w:t>
      </w:r>
      <w:r w:rsidR="00221F0E" w:rsidRPr="00221F0E">
        <w:rPr>
          <w:rFonts w:eastAsiaTheme="minorHAnsi"/>
          <w:sz w:val="28"/>
          <w:szCs w:val="28"/>
          <w:lang w:eastAsia="en-US"/>
        </w:rPr>
        <w:t>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</w:t>
      </w:r>
      <w:bookmarkEnd w:id="1"/>
      <w:r w:rsidR="00003C98">
        <w:rPr>
          <w:rFonts w:eastAsiaTheme="minorHAnsi"/>
          <w:sz w:val="28"/>
          <w:szCs w:val="28"/>
          <w:lang w:eastAsia="en-US"/>
        </w:rPr>
        <w:t xml:space="preserve"> -</w:t>
      </w:r>
      <w:r w:rsidR="00B66A67" w:rsidRPr="00FF3260">
        <w:rPr>
          <w:sz w:val="28"/>
          <w:szCs w:val="28"/>
        </w:rPr>
        <w:t xml:space="preserve"> (п.1 ч. 9 ст. 20 № 323-ФЗ));</w:t>
      </w:r>
    </w:p>
    <w:p w:rsidR="00257138" w:rsidRPr="00003C98" w:rsidRDefault="00257138" w:rsidP="00003C9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2)</w:t>
      </w:r>
      <w:r w:rsidR="00DE4F57">
        <w:rPr>
          <w:sz w:val="28"/>
          <w:szCs w:val="28"/>
        </w:rPr>
        <w:t xml:space="preserve"> при угрозе распространения инфекционных заболеваний, массовых отравлений и поражений (ч. 2 ст. 20 </w:t>
      </w:r>
      <w:r w:rsidR="00DE4F57" w:rsidRPr="00FF3260">
        <w:rPr>
          <w:sz w:val="28"/>
          <w:szCs w:val="28"/>
        </w:rPr>
        <w:t>№ 323-ФЗ</w:t>
      </w:r>
      <w:r w:rsidR="00DE4F57">
        <w:rPr>
          <w:sz w:val="28"/>
          <w:szCs w:val="28"/>
        </w:rPr>
        <w:t>);</w:t>
      </w:r>
    </w:p>
    <w:p w:rsidR="00B66A67" w:rsidRPr="00FF3260" w:rsidRDefault="00B66A67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260">
        <w:rPr>
          <w:rFonts w:ascii="Times New Roman" w:hAnsi="Times New Roman" w:cs="Times New Roman"/>
          <w:sz w:val="28"/>
          <w:szCs w:val="28"/>
        </w:rPr>
        <w:t>3) 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</w:t>
      </w:r>
      <w:r w:rsidR="00C33FA5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FF32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6A67" w:rsidRPr="00FF3260" w:rsidRDefault="00DE4F57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B66A67" w:rsidRPr="00FF3260">
        <w:rPr>
          <w:rFonts w:ascii="Times New Roman" w:hAnsi="Times New Roman" w:cs="Times New Roman"/>
          <w:sz w:val="28"/>
          <w:szCs w:val="28"/>
        </w:rPr>
        <w:t xml:space="preserve">) в целях осуществления уполномоченными федеральными органами исполнительной власти контроля за исполнением лицами,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</w:t>
      </w:r>
      <w:proofErr w:type="spellStart"/>
      <w:r w:rsidR="00B66A67" w:rsidRPr="00FF3260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B66A67" w:rsidRPr="00FF3260">
        <w:rPr>
          <w:rFonts w:ascii="Times New Roman" w:hAnsi="Times New Roman" w:cs="Times New Roman"/>
          <w:sz w:val="28"/>
          <w:szCs w:val="28"/>
        </w:rPr>
        <w:t xml:space="preserve"> вещества, возложенной на них при назначении административного наказания судом обязанности пройти лечение от наркомании, диагностику, профилактические мероприятия и (или) медицинскую реабилитацию;</w:t>
      </w:r>
      <w:proofErr w:type="gramEnd"/>
    </w:p>
    <w:p w:rsidR="00B66A67" w:rsidRPr="00FF3260" w:rsidRDefault="00DE4F57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6A67" w:rsidRPr="00FF3260">
        <w:rPr>
          <w:rFonts w:ascii="Times New Roman" w:hAnsi="Times New Roman" w:cs="Times New Roman"/>
          <w:sz w:val="28"/>
          <w:szCs w:val="28"/>
        </w:rPr>
        <w:t>) в случае оказания медицинской помощи несовершеннолетнему:</w:t>
      </w:r>
    </w:p>
    <w:p w:rsidR="00B66A67" w:rsidRPr="00FF3260" w:rsidRDefault="00B66A67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- несовершеннолетнему больному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 (п.2 ч. 2 ст. 20 № 323-ФЗ));</w:t>
      </w:r>
    </w:p>
    <w:p w:rsidR="00B66A67" w:rsidRPr="00FF3260" w:rsidRDefault="00B66A67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 xml:space="preserve">-  несовершеннолетнему, не достигшему возраста, установленного </w:t>
      </w:r>
      <w:r w:rsidR="006C51FE" w:rsidRPr="00FF3260">
        <w:rPr>
          <w:rFonts w:ascii="Times New Roman" w:hAnsi="Times New Roman" w:cs="Times New Roman"/>
          <w:sz w:val="28"/>
          <w:szCs w:val="28"/>
        </w:rPr>
        <w:t>ч.2 ст. 54 № 323-ФЗ</w:t>
      </w:r>
      <w:r w:rsidR="00C33FA5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6C51FE" w:rsidRPr="00FF3260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r w:rsidRPr="00FF3260">
        <w:rPr>
          <w:rFonts w:ascii="Times New Roman" w:hAnsi="Times New Roman" w:cs="Times New Roman"/>
          <w:sz w:val="28"/>
          <w:szCs w:val="28"/>
        </w:rPr>
        <w:t>для информирования одного из его родителей или иного законного представителя;</w:t>
      </w:r>
    </w:p>
    <w:p w:rsidR="00B66A67" w:rsidRPr="00FF3260" w:rsidRDefault="00DE4F57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6A67" w:rsidRPr="00FF3260">
        <w:rPr>
          <w:rFonts w:ascii="Times New Roman" w:hAnsi="Times New Roman" w:cs="Times New Roman"/>
          <w:sz w:val="28"/>
          <w:szCs w:val="28"/>
        </w:rPr>
        <w:t>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</w:t>
      </w:r>
      <w:r w:rsidR="00C33FA5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="00B66A67" w:rsidRPr="00FF3260">
        <w:rPr>
          <w:rFonts w:ascii="Times New Roman" w:hAnsi="Times New Roman" w:cs="Times New Roman"/>
          <w:sz w:val="28"/>
          <w:szCs w:val="28"/>
        </w:rPr>
        <w:t>;</w:t>
      </w:r>
    </w:p>
    <w:p w:rsidR="00B66A67" w:rsidRPr="00FF3260" w:rsidRDefault="00DE4F57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6A67" w:rsidRPr="00FF3260">
        <w:rPr>
          <w:rFonts w:ascii="Times New Roman" w:hAnsi="Times New Roman" w:cs="Times New Roman"/>
          <w:sz w:val="28"/>
          <w:szCs w:val="28"/>
        </w:rPr>
        <w:t>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B66A67" w:rsidRPr="00FF3260" w:rsidRDefault="00C33FA5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B66A67" w:rsidRPr="00FF3260">
        <w:rPr>
          <w:rFonts w:ascii="Times New Roman" w:hAnsi="Times New Roman" w:cs="Times New Roman"/>
          <w:sz w:val="28"/>
          <w:szCs w:val="28"/>
        </w:rPr>
        <w:t xml:space="preserve">) 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деятельность, и в соответствии с частью 6 статьи 34.1 Федерального закона от 4 декабря 2007 года N 329-ФЗ "О физической культуре и спорте в </w:t>
      </w:r>
      <w:r w:rsidR="00B66A67" w:rsidRPr="00FF326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Федерации" несчастного случая с лицом, проходящим спортивную подготовку и не состоящимв</w:t>
      </w:r>
      <w:proofErr w:type="gramEnd"/>
      <w:r w:rsidR="00B66A67" w:rsidRPr="00FF3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A67" w:rsidRPr="00FF3260">
        <w:rPr>
          <w:rFonts w:ascii="Times New Roman" w:hAnsi="Times New Roman" w:cs="Times New Roman"/>
          <w:sz w:val="28"/>
          <w:szCs w:val="28"/>
        </w:rPr>
        <w:t>трудовых отношениях с физкультурно-спортивной организацией, не осуществляющей спортивной подготовки и являющейся заказчиком услуг по спортивной подготовке, во время прохождения таким лицом спортивной подготовки в организации, осуществляющей спортивную подготовку, в том числе во время его участия в спортивных соревнованиях, предусмотренных реализуемыми программами спортивной подготовки;</w:t>
      </w:r>
      <w:proofErr w:type="gramEnd"/>
    </w:p>
    <w:p w:rsidR="00B66A67" w:rsidRPr="00FF3260" w:rsidRDefault="00C33FA5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6A67" w:rsidRPr="00FF3260">
        <w:rPr>
          <w:rFonts w:ascii="Times New Roman" w:hAnsi="Times New Roman" w:cs="Times New Roman"/>
          <w:sz w:val="28"/>
          <w:szCs w:val="28"/>
        </w:rPr>
        <w:t>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:rsidR="00B66A67" w:rsidRPr="00FF3260" w:rsidRDefault="00C33FA5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6A67" w:rsidRPr="00FF3260">
        <w:rPr>
          <w:rFonts w:ascii="Times New Roman" w:hAnsi="Times New Roman" w:cs="Times New Roman"/>
          <w:sz w:val="28"/>
          <w:szCs w:val="28"/>
        </w:rPr>
        <w:t>) в целях осуществления учета и контроля в системе обязательного социального страхования;</w:t>
      </w:r>
    </w:p>
    <w:p w:rsidR="00B66A67" w:rsidRPr="00FF3260" w:rsidRDefault="00C33FA5" w:rsidP="00B66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6A67" w:rsidRPr="00FF3260">
        <w:rPr>
          <w:rFonts w:ascii="Times New Roman" w:hAnsi="Times New Roman" w:cs="Times New Roman"/>
          <w:sz w:val="28"/>
          <w:szCs w:val="28"/>
        </w:rPr>
        <w:t>) в целях осуществления контроля качества и безопасности медицинской деятельности в соответствии с действующим законодательством.</w:t>
      </w:r>
    </w:p>
    <w:p w:rsidR="009A5FCD" w:rsidRPr="00FF3260" w:rsidRDefault="00B66A67" w:rsidP="00755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6C51FE" w:rsidRPr="00FF3260">
        <w:rPr>
          <w:rFonts w:ascii="Times New Roman" w:hAnsi="Times New Roman" w:cs="Times New Roman"/>
          <w:sz w:val="28"/>
          <w:szCs w:val="28"/>
        </w:rPr>
        <w:t>Является разрешенным</w:t>
      </w:r>
      <w:r w:rsidRPr="00FF3260">
        <w:rPr>
          <w:rFonts w:ascii="Times New Roman" w:hAnsi="Times New Roman" w:cs="Times New Roman"/>
          <w:sz w:val="28"/>
          <w:szCs w:val="28"/>
        </w:rPr>
        <w:t xml:space="preserve"> разглашение сведений, составляющих врачебную тайну, при неблагоприятном прогнозе течения заболевания, близким родственникам, супругу, одному из близких родственников (детям, родителям, усыновителям,  усыновленным, родным братьям и сестрам, внукам, дедушкам, бабушкам), если пациент не запретил сообщать им об этом и (или) не </w:t>
      </w:r>
      <w:r w:rsidR="00B6578F" w:rsidRPr="00FF3260">
        <w:rPr>
          <w:rFonts w:ascii="Times New Roman" w:hAnsi="Times New Roman" w:cs="Times New Roman"/>
          <w:sz w:val="28"/>
          <w:szCs w:val="28"/>
        </w:rPr>
        <w:t xml:space="preserve">определил иное лицо (ч. 3 ст. 22 № 323-ФЗ). </w:t>
      </w:r>
      <w:proofErr w:type="gramEnd"/>
    </w:p>
    <w:p w:rsidR="00B6578F" w:rsidRPr="00FF3260" w:rsidRDefault="00755BA3" w:rsidP="006F0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9A5FCD" w:rsidRPr="00FF3260">
        <w:rPr>
          <w:rFonts w:ascii="Times New Roman" w:hAnsi="Times New Roman" w:cs="Times New Roman"/>
          <w:sz w:val="28"/>
          <w:szCs w:val="28"/>
        </w:rPr>
        <w:t>Разглашение врачебной тайны также возможно при</w:t>
      </w:r>
      <w:r w:rsidR="00B6578F" w:rsidRPr="00FF3260">
        <w:rPr>
          <w:rFonts w:ascii="Times New Roman" w:hAnsi="Times New Roman" w:cs="Times New Roman"/>
          <w:sz w:val="28"/>
          <w:szCs w:val="28"/>
        </w:rPr>
        <w:t xml:space="preserve"> выдаче з</w:t>
      </w:r>
      <w:r w:rsidR="007D19CA">
        <w:rPr>
          <w:rFonts w:ascii="Times New Roman" w:hAnsi="Times New Roman" w:cs="Times New Roman"/>
          <w:sz w:val="28"/>
          <w:szCs w:val="28"/>
        </w:rPr>
        <w:t>аключения</w:t>
      </w:r>
      <w:r w:rsidR="00B6578F" w:rsidRPr="00FF3260">
        <w:rPr>
          <w:rFonts w:ascii="Times New Roman" w:hAnsi="Times New Roman" w:cs="Times New Roman"/>
          <w:sz w:val="28"/>
          <w:szCs w:val="28"/>
        </w:rPr>
        <w:t xml:space="preserve"> о причине смерти и диагнозе заболевания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</w:t>
      </w:r>
      <w:proofErr w:type="gramEnd"/>
      <w:r w:rsidR="00B6578F" w:rsidRPr="00FF3260">
        <w:rPr>
          <w:rFonts w:ascii="Times New Roman" w:hAnsi="Times New Roman" w:cs="Times New Roman"/>
          <w:sz w:val="28"/>
          <w:szCs w:val="28"/>
        </w:rPr>
        <w:t>, по их требованию (</w:t>
      </w:r>
      <w:proofErr w:type="gramStart"/>
      <w:r w:rsidR="00B6578F" w:rsidRPr="00FF326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6578F" w:rsidRPr="00FF3260">
        <w:rPr>
          <w:rFonts w:ascii="Times New Roman" w:hAnsi="Times New Roman" w:cs="Times New Roman"/>
          <w:sz w:val="28"/>
          <w:szCs w:val="28"/>
        </w:rPr>
        <w:t>.5 ст. 67 № 323-ФЗ).</w:t>
      </w:r>
    </w:p>
    <w:p w:rsidR="002406AE" w:rsidRPr="00FF3260" w:rsidRDefault="002406AE" w:rsidP="006F0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BA3" w:rsidRDefault="00755BA3" w:rsidP="00C33F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60">
        <w:rPr>
          <w:rFonts w:ascii="Times New Roman" w:hAnsi="Times New Roman" w:cs="Times New Roman"/>
          <w:b/>
          <w:sz w:val="28"/>
          <w:szCs w:val="28"/>
        </w:rPr>
        <w:t>4. Защита информации, содержащей врачебную тайну.</w:t>
      </w:r>
    </w:p>
    <w:p w:rsidR="007D19CA" w:rsidRPr="00FF3260" w:rsidRDefault="007D19CA" w:rsidP="007D19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355B6" w:rsidRPr="00FF3260" w:rsidRDefault="00755BA3" w:rsidP="00B65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4.1. Защита информации, содержащей врачебную тайну, в КГБУЗ «ККГВВ» организуется</w:t>
      </w:r>
      <w:r w:rsidR="008E17EF" w:rsidRPr="00FF3260">
        <w:rPr>
          <w:rFonts w:ascii="Times New Roman" w:hAnsi="Times New Roman" w:cs="Times New Roman"/>
          <w:sz w:val="28"/>
          <w:szCs w:val="28"/>
        </w:rPr>
        <w:t xml:space="preserve">посредством принятия правовых, организационных и технических мер, направленных </w:t>
      </w:r>
      <w:proofErr w:type="gramStart"/>
      <w:r w:rsidR="008E17EF" w:rsidRPr="00FF32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E17EF" w:rsidRPr="00FF3260">
        <w:rPr>
          <w:rFonts w:ascii="Times New Roman" w:hAnsi="Times New Roman" w:cs="Times New Roman"/>
          <w:sz w:val="28"/>
          <w:szCs w:val="28"/>
        </w:rPr>
        <w:t>:</w:t>
      </w:r>
    </w:p>
    <w:p w:rsidR="003A7B1F" w:rsidRPr="00FF3260" w:rsidRDefault="008E17EF" w:rsidP="00B65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1) обеспечение з</w:t>
      </w:r>
      <w:r w:rsidR="003A7B1F" w:rsidRPr="00FF3260">
        <w:rPr>
          <w:rFonts w:ascii="Times New Roman" w:hAnsi="Times New Roman" w:cs="Times New Roman"/>
          <w:sz w:val="28"/>
          <w:szCs w:val="28"/>
        </w:rPr>
        <w:t>ащиты сведений от несанкционированного</w:t>
      </w:r>
      <w:r w:rsidRPr="00FF3260">
        <w:rPr>
          <w:rFonts w:ascii="Times New Roman" w:hAnsi="Times New Roman" w:cs="Times New Roman"/>
          <w:sz w:val="28"/>
          <w:szCs w:val="28"/>
        </w:rPr>
        <w:t xml:space="preserve"> доступа, </w:t>
      </w:r>
      <w:r w:rsidR="003A7B1F" w:rsidRPr="00FF3260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Pr="00FF3260">
        <w:rPr>
          <w:rFonts w:ascii="Times New Roman" w:hAnsi="Times New Roman" w:cs="Times New Roman"/>
          <w:sz w:val="28"/>
          <w:szCs w:val="28"/>
        </w:rPr>
        <w:t>уничтожение, блокирования, копирования, п</w:t>
      </w:r>
      <w:r w:rsidR="003A7B1F" w:rsidRPr="00FF3260">
        <w:rPr>
          <w:rFonts w:ascii="Times New Roman" w:hAnsi="Times New Roman" w:cs="Times New Roman"/>
          <w:sz w:val="28"/>
          <w:szCs w:val="28"/>
        </w:rPr>
        <w:t>редоставления, распространения  и от иных неправомерных действий;</w:t>
      </w:r>
    </w:p>
    <w:p w:rsidR="008E17EF" w:rsidRPr="00FF3260" w:rsidRDefault="003A7B1F" w:rsidP="00B65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2) соблюдение режима конфиденциальности информации ограниченного доступа;</w:t>
      </w:r>
    </w:p>
    <w:p w:rsidR="003A7B1F" w:rsidRPr="00FF3260" w:rsidRDefault="003A7B1F" w:rsidP="00B65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 xml:space="preserve">3) реализацию права пациентов на ознакомление с личными сведениями, персональными данными, находящихся в ограниченном доступе. </w:t>
      </w:r>
    </w:p>
    <w:p w:rsidR="00E355B6" w:rsidRPr="00FF3260" w:rsidRDefault="00B65E98" w:rsidP="006F0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E355B6" w:rsidRPr="00FF3260">
        <w:rPr>
          <w:rFonts w:ascii="Times New Roman" w:hAnsi="Times New Roman" w:cs="Times New Roman"/>
          <w:sz w:val="28"/>
          <w:szCs w:val="28"/>
        </w:rPr>
        <w:t>КГБУЗ «КГВВ»</w:t>
      </w:r>
      <w:r w:rsidRPr="00FF3260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E355B6" w:rsidRPr="00FF3260">
        <w:rPr>
          <w:rFonts w:ascii="Times New Roman" w:hAnsi="Times New Roman" w:cs="Times New Roman"/>
          <w:sz w:val="28"/>
          <w:szCs w:val="28"/>
        </w:rPr>
        <w:t>вает:</w:t>
      </w:r>
    </w:p>
    <w:p w:rsidR="00E355B6" w:rsidRPr="00FF3260" w:rsidRDefault="00826D86" w:rsidP="006F0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1) п</w:t>
      </w:r>
      <w:r w:rsidR="00E355B6" w:rsidRPr="00FF3260">
        <w:rPr>
          <w:rFonts w:ascii="Times New Roman" w:hAnsi="Times New Roman" w:cs="Times New Roman"/>
          <w:sz w:val="28"/>
          <w:szCs w:val="28"/>
        </w:rPr>
        <w:t>редотвращени</w:t>
      </w:r>
      <w:r w:rsidR="000D31C8" w:rsidRPr="00FF3260">
        <w:rPr>
          <w:rFonts w:ascii="Times New Roman" w:hAnsi="Times New Roman" w:cs="Times New Roman"/>
          <w:sz w:val="28"/>
          <w:szCs w:val="28"/>
        </w:rPr>
        <w:t>е</w:t>
      </w:r>
      <w:r w:rsidR="00E355B6" w:rsidRPr="00FF3260">
        <w:rPr>
          <w:rFonts w:ascii="Times New Roman" w:hAnsi="Times New Roman" w:cs="Times New Roman"/>
          <w:sz w:val="28"/>
          <w:szCs w:val="28"/>
        </w:rPr>
        <w:t xml:space="preserve"> не</w:t>
      </w:r>
      <w:r w:rsidR="003A7B1F" w:rsidRPr="00FF3260">
        <w:rPr>
          <w:rFonts w:ascii="Times New Roman" w:hAnsi="Times New Roman" w:cs="Times New Roman"/>
          <w:sz w:val="28"/>
          <w:szCs w:val="28"/>
        </w:rPr>
        <w:t>правомерного</w:t>
      </w:r>
      <w:r w:rsidR="00E355B6" w:rsidRPr="00FF3260">
        <w:rPr>
          <w:rFonts w:ascii="Times New Roman" w:hAnsi="Times New Roman" w:cs="Times New Roman"/>
          <w:sz w:val="28"/>
          <w:szCs w:val="28"/>
        </w:rPr>
        <w:t xml:space="preserve"> доступа к информации, персональным данным пациента, составляющим врачебную тайну, </w:t>
      </w:r>
      <w:r w:rsidR="00B65E98" w:rsidRPr="00FF3260">
        <w:rPr>
          <w:rFonts w:ascii="Times New Roman" w:hAnsi="Times New Roman" w:cs="Times New Roman"/>
          <w:sz w:val="28"/>
          <w:szCs w:val="28"/>
        </w:rPr>
        <w:t>лиц, не обладающими правами на доступ к</w:t>
      </w:r>
      <w:r w:rsidR="000D31C8" w:rsidRPr="00FF3260">
        <w:rPr>
          <w:rFonts w:ascii="Times New Roman" w:hAnsi="Times New Roman" w:cs="Times New Roman"/>
          <w:sz w:val="28"/>
          <w:szCs w:val="28"/>
        </w:rPr>
        <w:t xml:space="preserve"> таким сведениям, также </w:t>
      </w:r>
      <w:r w:rsidR="00B65E98" w:rsidRPr="00FF3260">
        <w:rPr>
          <w:rFonts w:ascii="Times New Roman" w:hAnsi="Times New Roman" w:cs="Times New Roman"/>
          <w:sz w:val="28"/>
          <w:szCs w:val="28"/>
        </w:rPr>
        <w:t>использования логинов, паролей компьютеров;</w:t>
      </w:r>
    </w:p>
    <w:p w:rsidR="00B65E98" w:rsidRPr="00FF3260" w:rsidRDefault="00B65E98" w:rsidP="006F0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 xml:space="preserve">2) </w:t>
      </w:r>
      <w:r w:rsidR="000D31C8" w:rsidRPr="00FF3260">
        <w:rPr>
          <w:rFonts w:ascii="Times New Roman" w:hAnsi="Times New Roman" w:cs="Times New Roman"/>
          <w:sz w:val="28"/>
          <w:szCs w:val="28"/>
        </w:rPr>
        <w:t xml:space="preserve">предупреждение и </w:t>
      </w:r>
      <w:r w:rsidRPr="00FF3260">
        <w:rPr>
          <w:rFonts w:ascii="Times New Roman" w:hAnsi="Times New Roman" w:cs="Times New Roman"/>
          <w:sz w:val="28"/>
          <w:szCs w:val="28"/>
        </w:rPr>
        <w:t xml:space="preserve">своевременное обнаружение фактов </w:t>
      </w:r>
      <w:r w:rsidR="003A7B1F" w:rsidRPr="00FF3260">
        <w:rPr>
          <w:rFonts w:ascii="Times New Roman" w:hAnsi="Times New Roman" w:cs="Times New Roman"/>
          <w:sz w:val="28"/>
          <w:szCs w:val="28"/>
        </w:rPr>
        <w:t>незаконного</w:t>
      </w:r>
      <w:r w:rsidRPr="00FF3260">
        <w:rPr>
          <w:rFonts w:ascii="Times New Roman" w:hAnsi="Times New Roman" w:cs="Times New Roman"/>
          <w:sz w:val="28"/>
          <w:szCs w:val="28"/>
        </w:rPr>
        <w:t xml:space="preserve">доступа к сведениям, составляющим </w:t>
      </w:r>
      <w:r w:rsidR="000D31C8" w:rsidRPr="00FF3260">
        <w:rPr>
          <w:rFonts w:ascii="Times New Roman" w:hAnsi="Times New Roman" w:cs="Times New Roman"/>
          <w:sz w:val="28"/>
          <w:szCs w:val="28"/>
        </w:rPr>
        <w:t>врачебную тайну;</w:t>
      </w:r>
    </w:p>
    <w:p w:rsidR="000D31C8" w:rsidRPr="00FF3260" w:rsidRDefault="000D31C8" w:rsidP="006F0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3) предотвращение воздействия на технические средства обработки информации, в результате которого нарушается их функционирование;</w:t>
      </w:r>
    </w:p>
    <w:p w:rsidR="000D31C8" w:rsidRPr="00FF3260" w:rsidRDefault="000D31C8" w:rsidP="006F0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4) оперативное восстановление сведений, уничтоженных в результате несанкционированного доступа к ним.</w:t>
      </w:r>
    </w:p>
    <w:p w:rsidR="000D31C8" w:rsidRPr="00FF3260" w:rsidRDefault="000D31C8" w:rsidP="006F01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5FCD" w:rsidRDefault="000D31C8" w:rsidP="00C33FA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326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A5FCD" w:rsidRPr="00FF3260">
        <w:rPr>
          <w:rFonts w:ascii="Times New Roman" w:hAnsi="Times New Roman" w:cs="Times New Roman"/>
          <w:b/>
          <w:sz w:val="28"/>
          <w:szCs w:val="28"/>
        </w:rPr>
        <w:t>Ответственность за нарушение</w:t>
      </w:r>
      <w:r w:rsidRPr="00FF3260">
        <w:rPr>
          <w:rFonts w:ascii="Times New Roman" w:hAnsi="Times New Roman" w:cs="Times New Roman"/>
          <w:b/>
          <w:sz w:val="28"/>
          <w:szCs w:val="28"/>
        </w:rPr>
        <w:t xml:space="preserve"> порядка работы </w:t>
      </w:r>
      <w:r w:rsidR="00BA119E">
        <w:rPr>
          <w:rFonts w:ascii="Times New Roman" w:hAnsi="Times New Roman" w:cs="Times New Roman"/>
          <w:b/>
          <w:sz w:val="28"/>
          <w:szCs w:val="28"/>
        </w:rPr>
        <w:t xml:space="preserve">со </w:t>
      </w:r>
      <w:r w:rsidRPr="00FF3260">
        <w:rPr>
          <w:rFonts w:ascii="Times New Roman" w:hAnsi="Times New Roman" w:cs="Times New Roman"/>
          <w:b/>
          <w:sz w:val="28"/>
          <w:szCs w:val="28"/>
        </w:rPr>
        <w:t>с</w:t>
      </w:r>
      <w:r w:rsidR="008E17EF" w:rsidRPr="00FF3260">
        <w:rPr>
          <w:rFonts w:ascii="Times New Roman" w:hAnsi="Times New Roman" w:cs="Times New Roman"/>
          <w:b/>
          <w:sz w:val="28"/>
          <w:szCs w:val="28"/>
        </w:rPr>
        <w:t>ведениями, составляющими</w:t>
      </w:r>
      <w:r w:rsidRPr="00FF3260">
        <w:rPr>
          <w:rFonts w:ascii="Times New Roman" w:hAnsi="Times New Roman" w:cs="Times New Roman"/>
          <w:b/>
          <w:sz w:val="28"/>
          <w:szCs w:val="28"/>
        </w:rPr>
        <w:t xml:space="preserve"> врачебную тайну.</w:t>
      </w:r>
    </w:p>
    <w:p w:rsidR="008F35E8" w:rsidRPr="00FF3260" w:rsidRDefault="008F35E8" w:rsidP="008F35E8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3A66" w:rsidRPr="00FF3260" w:rsidRDefault="003B3A66" w:rsidP="003428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3260">
        <w:rPr>
          <w:sz w:val="28"/>
          <w:szCs w:val="28"/>
        </w:rPr>
        <w:t>5.1.</w:t>
      </w:r>
      <w:r w:rsidR="00845254" w:rsidRPr="00FF3260">
        <w:rPr>
          <w:rFonts w:eastAsiaTheme="minorHAnsi"/>
          <w:sz w:val="28"/>
          <w:szCs w:val="28"/>
          <w:lang w:eastAsia="en-US"/>
        </w:rPr>
        <w:t>Сведения</w:t>
      </w:r>
      <w:r w:rsidR="0034287C" w:rsidRPr="00FF3260">
        <w:rPr>
          <w:rFonts w:eastAsiaTheme="minorHAnsi"/>
          <w:sz w:val="28"/>
          <w:szCs w:val="28"/>
          <w:lang w:eastAsia="en-US"/>
        </w:rPr>
        <w:t xml:space="preserve"> о с</w:t>
      </w:r>
      <w:r w:rsidR="00845254" w:rsidRPr="00FF3260">
        <w:rPr>
          <w:rFonts w:eastAsiaTheme="minorHAnsi"/>
          <w:sz w:val="28"/>
          <w:szCs w:val="28"/>
          <w:lang w:eastAsia="en-US"/>
        </w:rPr>
        <w:t>остоянии здоровья человека</w:t>
      </w:r>
      <w:r w:rsidR="00E53D35" w:rsidRPr="00FF3260">
        <w:rPr>
          <w:rFonts w:eastAsiaTheme="minorHAnsi"/>
          <w:sz w:val="28"/>
          <w:szCs w:val="28"/>
          <w:lang w:eastAsia="en-US"/>
        </w:rPr>
        <w:t xml:space="preserve"> имеют</w:t>
      </w:r>
      <w:r w:rsidR="0034287C" w:rsidRPr="00FF3260">
        <w:rPr>
          <w:rFonts w:eastAsiaTheme="minorHAnsi"/>
          <w:sz w:val="28"/>
          <w:szCs w:val="28"/>
          <w:lang w:eastAsia="en-US"/>
        </w:rPr>
        <w:t xml:space="preserve"> личный </w:t>
      </w:r>
      <w:r w:rsidR="00845254" w:rsidRPr="00FF3260">
        <w:rPr>
          <w:rFonts w:eastAsiaTheme="minorHAnsi"/>
          <w:sz w:val="28"/>
          <w:szCs w:val="28"/>
          <w:lang w:eastAsia="en-US"/>
        </w:rPr>
        <w:t>характер,</w:t>
      </w:r>
      <w:r w:rsidR="0034287C" w:rsidRPr="00FF3260">
        <w:rPr>
          <w:rFonts w:eastAsiaTheme="minorHAnsi"/>
          <w:sz w:val="28"/>
          <w:szCs w:val="28"/>
          <w:lang w:eastAsia="en-US"/>
        </w:rPr>
        <w:t xml:space="preserve"> разглашение </w:t>
      </w:r>
      <w:r w:rsidR="00845254" w:rsidRPr="00FF3260">
        <w:rPr>
          <w:rFonts w:eastAsiaTheme="minorHAnsi"/>
          <w:sz w:val="28"/>
          <w:szCs w:val="28"/>
          <w:lang w:eastAsia="en-US"/>
        </w:rPr>
        <w:t>которых</w:t>
      </w:r>
      <w:r w:rsidR="0034287C" w:rsidRPr="00FF3260">
        <w:rPr>
          <w:rFonts w:eastAsiaTheme="minorHAnsi"/>
          <w:sz w:val="28"/>
          <w:szCs w:val="28"/>
          <w:lang w:eastAsia="en-US"/>
        </w:rPr>
        <w:t xml:space="preserve"> может причинить пациенту нравственные и физически страдания.  Вследствие чего за </w:t>
      </w:r>
      <w:r w:rsidRPr="00FF3260">
        <w:rPr>
          <w:sz w:val="28"/>
          <w:szCs w:val="28"/>
        </w:rPr>
        <w:t xml:space="preserve">нарушение нормативно-правовых актов, </w:t>
      </w:r>
      <w:r w:rsidR="00845254" w:rsidRPr="00FF3260">
        <w:rPr>
          <w:sz w:val="28"/>
          <w:szCs w:val="28"/>
        </w:rPr>
        <w:t>регламентирующихрежим использования сведений, составляющих</w:t>
      </w:r>
      <w:r w:rsidRPr="00FF3260">
        <w:rPr>
          <w:sz w:val="28"/>
          <w:szCs w:val="28"/>
        </w:rPr>
        <w:t xml:space="preserve"> врачебную тайну, а также настоящего Положения, </w:t>
      </w:r>
      <w:r w:rsidR="00BA119E">
        <w:rPr>
          <w:sz w:val="28"/>
          <w:szCs w:val="28"/>
        </w:rPr>
        <w:t>работники КГБУЗ «ККГВВ»</w:t>
      </w:r>
      <w:r w:rsidRPr="00FF3260">
        <w:rPr>
          <w:sz w:val="28"/>
          <w:szCs w:val="28"/>
        </w:rPr>
        <w:t xml:space="preserve"> несут дисциплинарную, административную, гражданско-правовую</w:t>
      </w:r>
      <w:r w:rsidR="00845254" w:rsidRPr="00FF3260">
        <w:rPr>
          <w:sz w:val="28"/>
          <w:szCs w:val="28"/>
        </w:rPr>
        <w:t xml:space="preserve">,уголовную </w:t>
      </w:r>
      <w:r w:rsidRPr="00FF3260">
        <w:rPr>
          <w:sz w:val="28"/>
          <w:szCs w:val="28"/>
        </w:rPr>
        <w:t>ответственностьв соответствии с действующим законодательством Российской Федерации.</w:t>
      </w:r>
    </w:p>
    <w:p w:rsidR="00AB60F9" w:rsidRPr="00FF3260" w:rsidRDefault="00AB60F9" w:rsidP="006F01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FF3260">
        <w:rPr>
          <w:rFonts w:ascii="Times New Roman" w:hAnsi="Times New Roman" w:cs="Times New Roman"/>
          <w:sz w:val="28"/>
          <w:szCs w:val="28"/>
        </w:rPr>
        <w:t xml:space="preserve">Лица, права и </w:t>
      </w:r>
      <w:r w:rsidR="001E2515" w:rsidRPr="00FF3260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Pr="00FF3260">
        <w:rPr>
          <w:rFonts w:ascii="Times New Roman" w:hAnsi="Times New Roman" w:cs="Times New Roman"/>
          <w:sz w:val="28"/>
          <w:szCs w:val="28"/>
        </w:rPr>
        <w:t>интересы которых были нарушены в результате разглашения сведений, персональных данных, составляю</w:t>
      </w:r>
      <w:r w:rsidR="00E53D35" w:rsidRPr="00FF3260">
        <w:rPr>
          <w:rFonts w:ascii="Times New Roman" w:hAnsi="Times New Roman" w:cs="Times New Roman"/>
          <w:sz w:val="28"/>
          <w:szCs w:val="28"/>
        </w:rPr>
        <w:t>щих врачебную тайну, либо другого неправомерного использования</w:t>
      </w:r>
      <w:r w:rsidRPr="00FF3260">
        <w:rPr>
          <w:rFonts w:ascii="Times New Roman" w:hAnsi="Times New Roman" w:cs="Times New Roman"/>
          <w:sz w:val="28"/>
          <w:szCs w:val="28"/>
        </w:rPr>
        <w:t xml:space="preserve"> такой информации, </w:t>
      </w:r>
      <w:r w:rsidR="001E2515" w:rsidRPr="00FF3260">
        <w:rPr>
          <w:rFonts w:ascii="Times New Roman" w:hAnsi="Times New Roman" w:cs="Times New Roman"/>
          <w:sz w:val="28"/>
          <w:szCs w:val="28"/>
        </w:rPr>
        <w:t xml:space="preserve">исходя из принципа гарантированности судебной защиты прав и свобод, вправе </w:t>
      </w:r>
      <w:r w:rsidRPr="00FF3260">
        <w:rPr>
          <w:rFonts w:ascii="Times New Roman" w:hAnsi="Times New Roman" w:cs="Times New Roman"/>
          <w:sz w:val="28"/>
          <w:szCs w:val="28"/>
        </w:rPr>
        <w:t>в определенном порядке</w:t>
      </w:r>
      <w:r w:rsidR="001E2515" w:rsidRPr="00FF3260">
        <w:rPr>
          <w:rFonts w:ascii="Times New Roman" w:hAnsi="Times New Roman" w:cs="Times New Roman"/>
          <w:sz w:val="28"/>
          <w:szCs w:val="28"/>
        </w:rPr>
        <w:t xml:space="preserve"> обратиться</w:t>
      </w:r>
      <w:r w:rsidRPr="00FF3260">
        <w:rPr>
          <w:rFonts w:ascii="Times New Roman" w:hAnsi="Times New Roman" w:cs="Times New Roman"/>
          <w:sz w:val="28"/>
          <w:szCs w:val="28"/>
        </w:rPr>
        <w:t xml:space="preserve"> за </w:t>
      </w:r>
      <w:r w:rsidR="00845254" w:rsidRPr="00FF3260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FF3260">
        <w:rPr>
          <w:rFonts w:ascii="Times New Roman" w:hAnsi="Times New Roman" w:cs="Times New Roman"/>
          <w:sz w:val="28"/>
          <w:szCs w:val="28"/>
        </w:rPr>
        <w:t>защитой своих прав и законных интересоввключая</w:t>
      </w:r>
      <w:r w:rsidR="001E2515" w:rsidRPr="00FF3260">
        <w:rPr>
          <w:rFonts w:ascii="Times New Roman" w:hAnsi="Times New Roman" w:cs="Times New Roman"/>
          <w:sz w:val="28"/>
          <w:szCs w:val="28"/>
        </w:rPr>
        <w:t xml:space="preserve"> подачу исков</w:t>
      </w:r>
      <w:r w:rsidRPr="00FF3260">
        <w:rPr>
          <w:rFonts w:ascii="Times New Roman" w:hAnsi="Times New Roman" w:cs="Times New Roman"/>
          <w:sz w:val="28"/>
          <w:szCs w:val="28"/>
        </w:rPr>
        <w:t xml:space="preserve"> о возмещении убытков, компенсации морального вреда, защиты чести, достоинства, деловой репутации.</w:t>
      </w:r>
      <w:proofErr w:type="gramEnd"/>
    </w:p>
    <w:p w:rsidR="00AB60F9" w:rsidRPr="00FF3260" w:rsidRDefault="00D71BD8" w:rsidP="0078670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 xml:space="preserve">5.3. </w:t>
      </w:r>
      <w:r w:rsidR="00AB60F9" w:rsidRPr="00FF3260">
        <w:rPr>
          <w:rFonts w:ascii="Times New Roman" w:hAnsi="Times New Roman" w:cs="Times New Roman"/>
          <w:sz w:val="28"/>
          <w:szCs w:val="28"/>
        </w:rPr>
        <w:t>Требование о возмещении уб</w:t>
      </w:r>
      <w:r w:rsidR="0078670C" w:rsidRPr="00FF3260">
        <w:rPr>
          <w:rFonts w:ascii="Times New Roman" w:hAnsi="Times New Roman" w:cs="Times New Roman"/>
          <w:sz w:val="28"/>
          <w:szCs w:val="28"/>
        </w:rPr>
        <w:t>ы</w:t>
      </w:r>
      <w:r w:rsidR="00AB60F9" w:rsidRPr="00FF3260">
        <w:rPr>
          <w:rFonts w:ascii="Times New Roman" w:hAnsi="Times New Roman" w:cs="Times New Roman"/>
          <w:sz w:val="28"/>
          <w:szCs w:val="28"/>
        </w:rPr>
        <w:t>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</w:t>
      </w:r>
      <w:r w:rsidR="00B5368E" w:rsidRPr="00FF3260">
        <w:rPr>
          <w:rFonts w:ascii="Times New Roman" w:hAnsi="Times New Roman" w:cs="Times New Roman"/>
          <w:sz w:val="28"/>
          <w:szCs w:val="28"/>
        </w:rPr>
        <w:t xml:space="preserve"> Российской Федерации требования о защите информации, если принятие этих мер и соблюдение таких требований является обязанностями данного лица. </w:t>
      </w:r>
    </w:p>
    <w:p w:rsidR="005E438A" w:rsidRPr="00FF3260" w:rsidRDefault="005E438A" w:rsidP="006F01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5.</w:t>
      </w:r>
      <w:r w:rsidR="00D71BD8" w:rsidRPr="00FF3260">
        <w:rPr>
          <w:rFonts w:ascii="Times New Roman" w:hAnsi="Times New Roman" w:cs="Times New Roman"/>
          <w:sz w:val="28"/>
          <w:szCs w:val="28"/>
        </w:rPr>
        <w:t>4.</w:t>
      </w:r>
      <w:r w:rsidRPr="00FF3260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D71BD8" w:rsidRPr="00FF3260">
        <w:rPr>
          <w:rFonts w:ascii="Times New Roman" w:hAnsi="Times New Roman" w:cs="Times New Roman"/>
          <w:sz w:val="28"/>
          <w:szCs w:val="28"/>
        </w:rPr>
        <w:t>, если</w:t>
      </w:r>
      <w:r w:rsidRPr="00FF3260">
        <w:rPr>
          <w:rFonts w:ascii="Times New Roman" w:hAnsi="Times New Roman" w:cs="Times New Roman"/>
          <w:sz w:val="28"/>
          <w:szCs w:val="28"/>
        </w:rPr>
        <w:t xml:space="preserve"> распространения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D71BD8" w:rsidRPr="00FF3260" w:rsidRDefault="00D71BD8" w:rsidP="00D71B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 xml:space="preserve"> 1) либо по передаче информации, предоставленной другим лицом, при условии ее передачи без изменений и исправлений;</w:t>
      </w:r>
    </w:p>
    <w:p w:rsidR="005E438A" w:rsidRPr="00FF3260" w:rsidRDefault="00D71BD8" w:rsidP="00D71B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3260">
        <w:rPr>
          <w:rFonts w:ascii="Times New Roman" w:hAnsi="Times New Roman" w:cs="Times New Roman"/>
          <w:sz w:val="28"/>
          <w:szCs w:val="28"/>
        </w:rP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D93253" w:rsidRDefault="00D93253" w:rsidP="00D93253">
      <w:pPr>
        <w:rPr>
          <w:sz w:val="28"/>
          <w:szCs w:val="28"/>
        </w:rPr>
      </w:pPr>
    </w:p>
    <w:p w:rsidR="007E1088" w:rsidRDefault="007E1088" w:rsidP="007364D1">
      <w:pPr>
        <w:jc w:val="center"/>
        <w:rPr>
          <w:b/>
          <w:sz w:val="28"/>
          <w:szCs w:val="28"/>
        </w:rPr>
      </w:pPr>
      <w:r w:rsidRPr="00FF3260">
        <w:rPr>
          <w:b/>
          <w:sz w:val="28"/>
          <w:szCs w:val="28"/>
        </w:rPr>
        <w:t>6. Заключительные положения</w:t>
      </w:r>
    </w:p>
    <w:p w:rsidR="00D93253" w:rsidRPr="00FF3260" w:rsidRDefault="00D93253" w:rsidP="00D93253">
      <w:pPr>
        <w:rPr>
          <w:b/>
          <w:sz w:val="28"/>
          <w:szCs w:val="28"/>
        </w:rPr>
      </w:pPr>
    </w:p>
    <w:p w:rsidR="004B0B14" w:rsidRPr="00A91E9B" w:rsidRDefault="007E1088" w:rsidP="009D1658">
      <w:pPr>
        <w:ind w:firstLine="709"/>
        <w:jc w:val="both"/>
      </w:pPr>
      <w:r w:rsidRPr="00FF3260">
        <w:rPr>
          <w:sz w:val="28"/>
          <w:szCs w:val="28"/>
        </w:rPr>
        <w:t>6.1.Настоящее Положение является общедоступным документом и размещается</w:t>
      </w:r>
      <w:r w:rsidR="009D1658" w:rsidRPr="00FF3260">
        <w:rPr>
          <w:sz w:val="28"/>
          <w:szCs w:val="28"/>
        </w:rPr>
        <w:t xml:space="preserve"> в сети «Интернет»</w:t>
      </w:r>
      <w:r w:rsidRPr="00FF3260">
        <w:rPr>
          <w:sz w:val="28"/>
          <w:szCs w:val="28"/>
        </w:rPr>
        <w:t xml:space="preserve"> на </w:t>
      </w:r>
      <w:r w:rsidR="009D1658" w:rsidRPr="00FF3260">
        <w:rPr>
          <w:sz w:val="28"/>
          <w:szCs w:val="28"/>
        </w:rPr>
        <w:t xml:space="preserve">официальном </w:t>
      </w:r>
      <w:r w:rsidRPr="00FF3260">
        <w:rPr>
          <w:sz w:val="28"/>
          <w:szCs w:val="28"/>
        </w:rPr>
        <w:t xml:space="preserve">сайте КГБУЗ «ККГВВ» по </w:t>
      </w:r>
      <w:r w:rsidRPr="00A91E9B">
        <w:rPr>
          <w:sz w:val="28"/>
          <w:szCs w:val="28"/>
        </w:rPr>
        <w:t xml:space="preserve">адресу </w:t>
      </w:r>
      <w:proofErr w:type="spellStart"/>
      <w:r w:rsidR="004B0B14" w:rsidRPr="00A91E9B">
        <w:rPr>
          <w:sz w:val="28"/>
          <w:szCs w:val="28"/>
        </w:rPr>
        <w:t>http</w:t>
      </w:r>
      <w:proofErr w:type="spellEnd"/>
      <w:r w:rsidRPr="00A91E9B">
        <w:rPr>
          <w:sz w:val="28"/>
          <w:szCs w:val="28"/>
        </w:rPr>
        <w:t>//</w:t>
      </w:r>
      <w:r w:rsidR="004B0B14" w:rsidRPr="00A91E9B">
        <w:rPr>
          <w:sz w:val="28"/>
          <w:szCs w:val="28"/>
        </w:rPr>
        <w:t>:</w:t>
      </w:r>
      <w:proofErr w:type="spellStart"/>
      <w:r w:rsidR="00F418BE">
        <w:fldChar w:fldCharType="begin"/>
      </w:r>
      <w:r w:rsidR="00F418BE">
        <w:instrText>HYPERLINK "https://www.google.ru/search?newwindow=1&amp;biw=1280&amp;bih=904&amp;q=gospitalkrsk.vmede.ru&amp;spell=1&amp;sa=X&amp;ved=0ahUKEwjBtqzww7nQAhVH5xoKHUwMAuYQvwUIGCgA"</w:instrText>
      </w:r>
      <w:r w:rsidR="00F418BE">
        <w:fldChar w:fldCharType="separate"/>
      </w:r>
      <w:r w:rsidR="004B0B14" w:rsidRPr="00A91E9B">
        <w:rPr>
          <w:rStyle w:val="a4"/>
          <w:bCs/>
          <w:iCs/>
          <w:color w:val="auto"/>
          <w:sz w:val="30"/>
          <w:szCs w:val="30"/>
          <w:shd w:val="clear" w:color="auto" w:fill="FFFFFF"/>
        </w:rPr>
        <w:t>gospitalkrsk</w:t>
      </w:r>
      <w:r w:rsidR="004B0B14" w:rsidRPr="00A91E9B">
        <w:rPr>
          <w:rStyle w:val="a4"/>
          <w:color w:val="auto"/>
          <w:sz w:val="30"/>
          <w:szCs w:val="30"/>
          <w:shd w:val="clear" w:color="auto" w:fill="FFFFFF"/>
        </w:rPr>
        <w:t>.vmede.ru</w:t>
      </w:r>
      <w:proofErr w:type="spellEnd"/>
      <w:r w:rsidR="00F418BE">
        <w:fldChar w:fldCharType="end"/>
      </w:r>
      <w:r w:rsidR="004B0B14" w:rsidRPr="00A91E9B">
        <w:t>.</w:t>
      </w:r>
    </w:p>
    <w:p w:rsidR="007E1088" w:rsidRPr="00FF3260" w:rsidRDefault="009D1658" w:rsidP="009D1658">
      <w:pPr>
        <w:ind w:firstLine="709"/>
        <w:jc w:val="both"/>
        <w:rPr>
          <w:sz w:val="28"/>
          <w:szCs w:val="28"/>
        </w:rPr>
      </w:pPr>
      <w:r w:rsidRPr="00FF3260">
        <w:rPr>
          <w:sz w:val="28"/>
          <w:szCs w:val="28"/>
        </w:rPr>
        <w:t xml:space="preserve">6.2.Пересмотр </w:t>
      </w:r>
      <w:r w:rsidR="00505179" w:rsidRPr="00FF3260">
        <w:rPr>
          <w:sz w:val="28"/>
          <w:szCs w:val="28"/>
        </w:rPr>
        <w:t>настоящего</w:t>
      </w:r>
      <w:r w:rsidR="007E1088" w:rsidRPr="00FF3260">
        <w:rPr>
          <w:sz w:val="28"/>
          <w:szCs w:val="28"/>
        </w:rPr>
        <w:t xml:space="preserve"> П</w:t>
      </w:r>
      <w:r w:rsidR="00505179" w:rsidRPr="00FF3260">
        <w:rPr>
          <w:sz w:val="28"/>
          <w:szCs w:val="28"/>
        </w:rPr>
        <w:t>оложения</w:t>
      </w:r>
      <w:r w:rsidRPr="00FF3260">
        <w:rPr>
          <w:sz w:val="28"/>
          <w:szCs w:val="28"/>
        </w:rPr>
        <w:t xml:space="preserve"> о врачебной тайне</w:t>
      </w:r>
      <w:r w:rsidR="007E1088" w:rsidRPr="00FF3260">
        <w:rPr>
          <w:sz w:val="28"/>
          <w:szCs w:val="28"/>
        </w:rPr>
        <w:t xml:space="preserve"> проводится периодически не реже чем 1 раз в год, а также в следующих случаях:</w:t>
      </w:r>
    </w:p>
    <w:p w:rsidR="007E1088" w:rsidRPr="00FF3260" w:rsidRDefault="007E1088" w:rsidP="009D1658">
      <w:pPr>
        <w:ind w:firstLine="709"/>
        <w:jc w:val="both"/>
        <w:rPr>
          <w:sz w:val="28"/>
          <w:szCs w:val="28"/>
        </w:rPr>
      </w:pPr>
      <w:r w:rsidRPr="00FF3260">
        <w:rPr>
          <w:sz w:val="28"/>
          <w:szCs w:val="28"/>
        </w:rPr>
        <w:t xml:space="preserve">-при изменении законодательства Российской Федерации </w:t>
      </w:r>
      <w:r w:rsidR="009D1658" w:rsidRPr="00FF3260">
        <w:rPr>
          <w:sz w:val="28"/>
          <w:szCs w:val="28"/>
        </w:rPr>
        <w:t xml:space="preserve">в сфере </w:t>
      </w:r>
      <w:r w:rsidR="009D1658" w:rsidRPr="00FF3260">
        <w:rPr>
          <w:rFonts w:eastAsiaTheme="minorHAnsi"/>
          <w:sz w:val="28"/>
          <w:szCs w:val="28"/>
          <w:lang w:eastAsia="en-US"/>
        </w:rPr>
        <w:t>защиты сведений конфиденциального характера, отнесенных к врачебной тайне,</w:t>
      </w:r>
      <w:r w:rsidR="009D1658" w:rsidRPr="00FF3260">
        <w:rPr>
          <w:sz w:val="28"/>
          <w:szCs w:val="28"/>
        </w:rPr>
        <w:t xml:space="preserve"> также в области обработки и защиты персональных данных</w:t>
      </w:r>
      <w:r w:rsidRPr="00FF3260">
        <w:rPr>
          <w:sz w:val="28"/>
          <w:szCs w:val="28"/>
        </w:rPr>
        <w:t>;</w:t>
      </w:r>
    </w:p>
    <w:p w:rsidR="007E1088" w:rsidRPr="00FF3260" w:rsidRDefault="007E1088" w:rsidP="009D1658">
      <w:pPr>
        <w:ind w:firstLine="709"/>
        <w:jc w:val="both"/>
        <w:rPr>
          <w:sz w:val="28"/>
          <w:szCs w:val="28"/>
        </w:rPr>
      </w:pPr>
      <w:r w:rsidRPr="00FF3260">
        <w:rPr>
          <w:sz w:val="28"/>
          <w:szCs w:val="28"/>
        </w:rPr>
        <w:t>-</w:t>
      </w:r>
      <w:r w:rsidR="009D1658" w:rsidRPr="00FF3260">
        <w:rPr>
          <w:sz w:val="28"/>
          <w:szCs w:val="28"/>
        </w:rPr>
        <w:t>при изменении целей обработки персональных данных</w:t>
      </w:r>
      <w:r w:rsidRPr="00FF3260">
        <w:rPr>
          <w:sz w:val="28"/>
          <w:szCs w:val="28"/>
        </w:rPr>
        <w:t>, структуры информационных и/или телекоммуникационных систем (или введении новых);</w:t>
      </w:r>
    </w:p>
    <w:p w:rsidR="007E1088" w:rsidRPr="00FF3260" w:rsidRDefault="007E1088" w:rsidP="009D1658">
      <w:pPr>
        <w:ind w:firstLine="709"/>
        <w:jc w:val="both"/>
        <w:rPr>
          <w:sz w:val="28"/>
          <w:szCs w:val="28"/>
        </w:rPr>
      </w:pPr>
      <w:r w:rsidRPr="00FF3260">
        <w:rPr>
          <w:sz w:val="28"/>
          <w:szCs w:val="28"/>
        </w:rPr>
        <w:t xml:space="preserve">-при применении новых технологий обработки </w:t>
      </w:r>
      <w:r w:rsidR="009D1658" w:rsidRPr="00FF3260">
        <w:rPr>
          <w:sz w:val="28"/>
          <w:szCs w:val="28"/>
        </w:rPr>
        <w:t>персональных данных</w:t>
      </w:r>
      <w:r w:rsidRPr="00FF3260">
        <w:rPr>
          <w:sz w:val="28"/>
          <w:szCs w:val="28"/>
        </w:rPr>
        <w:t xml:space="preserve"> (в т.ч. передачи, хранения);</w:t>
      </w:r>
    </w:p>
    <w:p w:rsidR="007E1088" w:rsidRPr="00FF3260" w:rsidRDefault="007E1088" w:rsidP="009D1658">
      <w:pPr>
        <w:ind w:firstLine="709"/>
        <w:jc w:val="both"/>
        <w:rPr>
          <w:sz w:val="28"/>
          <w:szCs w:val="28"/>
        </w:rPr>
      </w:pPr>
      <w:r w:rsidRPr="00FF3260">
        <w:rPr>
          <w:sz w:val="28"/>
          <w:szCs w:val="28"/>
        </w:rPr>
        <w:t>-при появлении не</w:t>
      </w:r>
      <w:r w:rsidR="009D1658" w:rsidRPr="00FF3260">
        <w:rPr>
          <w:sz w:val="28"/>
          <w:szCs w:val="28"/>
        </w:rPr>
        <w:t>обходимости в изменении процессов</w:t>
      </w:r>
      <w:r w:rsidRPr="00FF3260">
        <w:rPr>
          <w:sz w:val="28"/>
          <w:szCs w:val="28"/>
        </w:rPr>
        <w:t xml:space="preserve"> обработки </w:t>
      </w:r>
      <w:r w:rsidR="009D1658" w:rsidRPr="00FF3260">
        <w:rPr>
          <w:sz w:val="28"/>
          <w:szCs w:val="28"/>
        </w:rPr>
        <w:t>персональных данных, связанных</w:t>
      </w:r>
      <w:r w:rsidRPr="00FF3260">
        <w:rPr>
          <w:sz w:val="28"/>
          <w:szCs w:val="28"/>
        </w:rPr>
        <w:t xml:space="preserve"> с деятельностью </w:t>
      </w:r>
      <w:r w:rsidR="009D1658" w:rsidRPr="00FF3260">
        <w:rPr>
          <w:sz w:val="28"/>
          <w:szCs w:val="28"/>
        </w:rPr>
        <w:t>КГБУЗ «ККГВВ»</w:t>
      </w:r>
      <w:r w:rsidRPr="00FF3260">
        <w:rPr>
          <w:sz w:val="28"/>
          <w:szCs w:val="28"/>
        </w:rPr>
        <w:t>;</w:t>
      </w:r>
    </w:p>
    <w:p w:rsidR="007E1088" w:rsidRPr="00FF3260" w:rsidRDefault="007E1088" w:rsidP="009D1658">
      <w:pPr>
        <w:ind w:firstLine="709"/>
        <w:jc w:val="both"/>
        <w:rPr>
          <w:sz w:val="28"/>
          <w:szCs w:val="28"/>
        </w:rPr>
      </w:pPr>
      <w:r w:rsidRPr="00FF3260">
        <w:rPr>
          <w:sz w:val="28"/>
          <w:szCs w:val="28"/>
        </w:rPr>
        <w:t xml:space="preserve">-по результатам контроля выполнения требований по обработке и защите </w:t>
      </w:r>
      <w:r w:rsidR="009D1658" w:rsidRPr="00FF3260">
        <w:rPr>
          <w:sz w:val="28"/>
          <w:szCs w:val="28"/>
        </w:rPr>
        <w:t>конфиденциальной информации</w:t>
      </w:r>
      <w:r w:rsidRPr="00FF3260">
        <w:rPr>
          <w:sz w:val="28"/>
          <w:szCs w:val="28"/>
        </w:rPr>
        <w:t>;</w:t>
      </w:r>
    </w:p>
    <w:p w:rsidR="007E1088" w:rsidRPr="00FF3260" w:rsidRDefault="007E1088" w:rsidP="009D1658">
      <w:pPr>
        <w:ind w:firstLine="709"/>
        <w:jc w:val="both"/>
        <w:rPr>
          <w:sz w:val="28"/>
          <w:szCs w:val="28"/>
        </w:rPr>
      </w:pPr>
      <w:r w:rsidRPr="00FF3260">
        <w:rPr>
          <w:sz w:val="28"/>
          <w:szCs w:val="28"/>
        </w:rPr>
        <w:t xml:space="preserve">-по решению руководства </w:t>
      </w:r>
      <w:r w:rsidR="009D1658" w:rsidRPr="00FF3260">
        <w:rPr>
          <w:sz w:val="28"/>
          <w:szCs w:val="28"/>
        </w:rPr>
        <w:t>КГБУЗ «ККГВВ».</w:t>
      </w:r>
    </w:p>
    <w:p w:rsidR="00F26761" w:rsidRPr="00670486" w:rsidRDefault="009D1658" w:rsidP="006704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61">
        <w:rPr>
          <w:rFonts w:ascii="Times New Roman" w:hAnsi="Times New Roman" w:cs="Times New Roman"/>
          <w:sz w:val="28"/>
          <w:szCs w:val="28"/>
        </w:rPr>
        <w:t xml:space="preserve">6.3. В случае неисполнения </w:t>
      </w:r>
      <w:r w:rsidR="0057346C" w:rsidRPr="00F2676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26761">
        <w:rPr>
          <w:rFonts w:ascii="Times New Roman" w:hAnsi="Times New Roman" w:cs="Times New Roman"/>
          <w:sz w:val="28"/>
          <w:szCs w:val="28"/>
        </w:rPr>
        <w:t>Положени</w:t>
      </w:r>
      <w:r w:rsidR="0057346C" w:rsidRPr="00F26761">
        <w:rPr>
          <w:rFonts w:ascii="Times New Roman" w:hAnsi="Times New Roman" w:cs="Times New Roman"/>
          <w:sz w:val="28"/>
          <w:szCs w:val="28"/>
        </w:rPr>
        <w:t>я медицинские работники и иные лица, имеющи</w:t>
      </w:r>
      <w:r w:rsidR="00F26761" w:rsidRPr="00F26761">
        <w:rPr>
          <w:rFonts w:ascii="Times New Roman" w:hAnsi="Times New Roman" w:cs="Times New Roman"/>
          <w:sz w:val="28"/>
          <w:szCs w:val="28"/>
        </w:rPr>
        <w:t>е</w:t>
      </w:r>
      <w:r w:rsidR="0057346C" w:rsidRPr="00F26761">
        <w:rPr>
          <w:rFonts w:ascii="Times New Roman" w:hAnsi="Times New Roman" w:cs="Times New Roman"/>
          <w:sz w:val="28"/>
          <w:szCs w:val="28"/>
        </w:rPr>
        <w:t xml:space="preserve"> доступ к сведениям конфиденциального характера, отнесенны</w:t>
      </w:r>
      <w:r w:rsidR="00F26761" w:rsidRPr="00F26761">
        <w:rPr>
          <w:rFonts w:ascii="Times New Roman" w:hAnsi="Times New Roman" w:cs="Times New Roman"/>
          <w:sz w:val="28"/>
          <w:szCs w:val="28"/>
        </w:rPr>
        <w:t>е</w:t>
      </w:r>
      <w:r w:rsidR="0057346C" w:rsidRPr="00F26761">
        <w:rPr>
          <w:rFonts w:ascii="Times New Roman" w:hAnsi="Times New Roman" w:cs="Times New Roman"/>
          <w:sz w:val="28"/>
          <w:szCs w:val="28"/>
        </w:rPr>
        <w:t xml:space="preserve"> к врачебной тайне</w:t>
      </w:r>
      <w:r w:rsidRPr="00F26761">
        <w:rPr>
          <w:rFonts w:ascii="Times New Roman" w:hAnsi="Times New Roman" w:cs="Times New Roman"/>
          <w:sz w:val="28"/>
          <w:szCs w:val="28"/>
        </w:rPr>
        <w:t>нес</w:t>
      </w:r>
      <w:r w:rsidR="00F26761" w:rsidRPr="00F26761">
        <w:rPr>
          <w:rFonts w:ascii="Times New Roman" w:hAnsi="Times New Roman" w:cs="Times New Roman"/>
          <w:sz w:val="28"/>
          <w:szCs w:val="28"/>
        </w:rPr>
        <w:t>ут</w:t>
      </w:r>
      <w:r w:rsidRPr="00F26761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действующим законодательством Российской Федерации.</w:t>
      </w:r>
    </w:p>
    <w:p w:rsidR="00F26761" w:rsidRDefault="00F26761" w:rsidP="00C21A74">
      <w:pPr>
        <w:spacing w:line="276" w:lineRule="auto"/>
        <w:ind w:firstLine="709"/>
        <w:jc w:val="right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38736D">
      <w:pPr>
        <w:ind w:firstLine="709"/>
        <w:jc w:val="center"/>
        <w:rPr>
          <w:sz w:val="28"/>
          <w:szCs w:val="28"/>
        </w:rPr>
      </w:pPr>
    </w:p>
    <w:p w:rsidR="00BA119E" w:rsidRDefault="00BA119E" w:rsidP="0038736D">
      <w:pPr>
        <w:ind w:firstLine="709"/>
        <w:jc w:val="center"/>
        <w:rPr>
          <w:sz w:val="28"/>
          <w:szCs w:val="28"/>
        </w:rPr>
      </w:pPr>
    </w:p>
    <w:p w:rsidR="00BA119E" w:rsidRDefault="00BA119E" w:rsidP="0038736D">
      <w:pPr>
        <w:ind w:firstLine="709"/>
        <w:jc w:val="center"/>
        <w:rPr>
          <w:sz w:val="28"/>
          <w:szCs w:val="28"/>
        </w:rPr>
      </w:pPr>
    </w:p>
    <w:p w:rsidR="00BA119E" w:rsidRDefault="00BA119E" w:rsidP="0038736D">
      <w:pPr>
        <w:ind w:firstLine="709"/>
        <w:jc w:val="center"/>
        <w:rPr>
          <w:sz w:val="28"/>
          <w:szCs w:val="28"/>
        </w:rPr>
      </w:pPr>
    </w:p>
    <w:p w:rsidR="00670486" w:rsidRDefault="00670486" w:rsidP="007D18C1">
      <w:pPr>
        <w:rPr>
          <w:sz w:val="28"/>
          <w:szCs w:val="28"/>
        </w:rPr>
      </w:pPr>
    </w:p>
    <w:p w:rsidR="007D18C1" w:rsidRDefault="007D18C1" w:rsidP="007D18C1">
      <w:pPr>
        <w:rPr>
          <w:sz w:val="28"/>
          <w:szCs w:val="28"/>
        </w:rPr>
      </w:pPr>
    </w:p>
    <w:p w:rsidR="007D18C1" w:rsidRDefault="007D18C1" w:rsidP="00BA119E">
      <w:pPr>
        <w:ind w:firstLine="4253"/>
      </w:pPr>
    </w:p>
    <w:p w:rsidR="00BA119E" w:rsidRDefault="00316F81" w:rsidP="00BA119E">
      <w:pPr>
        <w:ind w:firstLine="4253"/>
      </w:pPr>
      <w:r w:rsidRPr="00670486">
        <w:lastRenderedPageBreak/>
        <w:t xml:space="preserve">Приложение </w:t>
      </w:r>
      <w:r w:rsidR="00FF3260" w:rsidRPr="00670486">
        <w:t xml:space="preserve">№ </w:t>
      </w:r>
      <w:r w:rsidRPr="00670486">
        <w:t>1</w:t>
      </w:r>
      <w:r w:rsidR="00670486" w:rsidRPr="00670486">
        <w:t>к</w:t>
      </w:r>
      <w:r w:rsidR="00BA119E">
        <w:t xml:space="preserve">Положению </w:t>
      </w:r>
    </w:p>
    <w:p w:rsidR="00BA119E" w:rsidRDefault="00BA119E" w:rsidP="00BA119E">
      <w:pPr>
        <w:ind w:firstLine="4253"/>
      </w:pPr>
      <w:r>
        <w:t xml:space="preserve">«О врачебной тайне» </w:t>
      </w:r>
      <w:proofErr w:type="gramStart"/>
      <w:r>
        <w:t>утвержденному</w:t>
      </w:r>
      <w:proofErr w:type="gramEnd"/>
      <w:r>
        <w:t xml:space="preserve">  приказом </w:t>
      </w:r>
    </w:p>
    <w:p w:rsidR="00670486" w:rsidRDefault="00BA119E" w:rsidP="00BA119E">
      <w:pPr>
        <w:ind w:firstLine="4253"/>
      </w:pPr>
      <w:r>
        <w:t>от _____________</w:t>
      </w:r>
      <w:r w:rsidR="0038736D" w:rsidRPr="00670486">
        <w:t xml:space="preserve"> №_______</w:t>
      </w:r>
    </w:p>
    <w:p w:rsidR="00FF3260" w:rsidRPr="00670486" w:rsidRDefault="00FF3260" w:rsidP="00670486">
      <w:pPr>
        <w:ind w:firstLine="709"/>
        <w:jc w:val="center"/>
      </w:pPr>
    </w:p>
    <w:tbl>
      <w:tblPr>
        <w:tblStyle w:val="ac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FF3260" w:rsidTr="00FF3260">
        <w:tc>
          <w:tcPr>
            <w:tcW w:w="5210" w:type="dxa"/>
          </w:tcPr>
          <w:p w:rsidR="00670486" w:rsidRDefault="00670486" w:rsidP="00670486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FF3260" w:rsidRPr="00670486" w:rsidRDefault="00FF3260" w:rsidP="00FF326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70486">
              <w:rPr>
                <w:rFonts w:ascii="Times New Roman" w:hAnsi="Times New Roman" w:cs="Times New Roman"/>
              </w:rPr>
              <w:t>(наименование медицинской организаци</w:t>
            </w:r>
            <w:r w:rsidR="00670486">
              <w:rPr>
                <w:rFonts w:ascii="Times New Roman" w:hAnsi="Times New Roman" w:cs="Times New Roman"/>
              </w:rPr>
              <w:t>и</w:t>
            </w:r>
            <w:r w:rsidRPr="00670486">
              <w:rPr>
                <w:rFonts w:ascii="Times New Roman" w:hAnsi="Times New Roman" w:cs="Times New Roman"/>
              </w:rPr>
              <w:t>или Ф.И.О. медицинского работника</w:t>
            </w:r>
            <w:proofErr w:type="gramEnd"/>
          </w:p>
          <w:p w:rsidR="00FF3260" w:rsidRPr="00670486" w:rsidRDefault="00FF3260" w:rsidP="00FF3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86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</w:t>
            </w:r>
          </w:p>
          <w:p w:rsidR="00670486" w:rsidRPr="00670486" w:rsidRDefault="00FF3260" w:rsidP="006704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8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F3260" w:rsidRPr="00670486" w:rsidRDefault="00670486" w:rsidP="006704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86">
              <w:rPr>
                <w:rFonts w:ascii="Times New Roman" w:hAnsi="Times New Roman" w:cs="Times New Roman"/>
                <w:sz w:val="24"/>
                <w:szCs w:val="24"/>
              </w:rPr>
              <w:t>от_______</w:t>
            </w:r>
            <w:r w:rsidR="00FF3260" w:rsidRPr="0067048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67048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F3260" w:rsidRPr="0067048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F3260" w:rsidRPr="00670486" w:rsidRDefault="00FF3260" w:rsidP="00FF326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70486">
              <w:rPr>
                <w:rFonts w:ascii="Times New Roman" w:hAnsi="Times New Roman" w:cs="Times New Roman"/>
              </w:rPr>
              <w:t xml:space="preserve">  (Ф.И.О. пациента или его законного представителя)</w:t>
            </w:r>
          </w:p>
          <w:p w:rsidR="00FF3260" w:rsidRPr="00670486" w:rsidRDefault="00FF3260" w:rsidP="00FF3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86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FF3260" w:rsidRPr="00670486" w:rsidRDefault="00FF3260" w:rsidP="00FF32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70486"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  <w:p w:rsidR="00FF3260" w:rsidRPr="00FF3260" w:rsidRDefault="00FF3260" w:rsidP="00FF3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7048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FF3260">
              <w:rPr>
                <w:rFonts w:ascii="Times New Roman" w:hAnsi="Times New Roman" w:cs="Times New Roman"/>
                <w:sz w:val="28"/>
                <w:szCs w:val="28"/>
              </w:rPr>
              <w:t>:_________________________</w:t>
            </w:r>
          </w:p>
          <w:p w:rsidR="00FF3260" w:rsidRDefault="00FF3260" w:rsidP="00D71BD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F81" w:rsidRPr="00FF3260" w:rsidRDefault="00316F81" w:rsidP="00BA11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6F81" w:rsidRPr="00670486" w:rsidRDefault="00316F81" w:rsidP="0067048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>Заявление</w:t>
      </w:r>
    </w:p>
    <w:p w:rsidR="00316F81" w:rsidRPr="00670486" w:rsidRDefault="00316F81" w:rsidP="00BA119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>о согласии (или: об отказе в даче согласия)на разглашение сведений,</w:t>
      </w:r>
    </w:p>
    <w:p w:rsidR="00316F81" w:rsidRPr="00670486" w:rsidRDefault="00316F81" w:rsidP="0067048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>составляющих врачебную тайну</w:t>
      </w:r>
    </w:p>
    <w:p w:rsidR="00316F81" w:rsidRPr="00670486" w:rsidRDefault="00316F81" w:rsidP="00670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A74" w:rsidRPr="00670486" w:rsidRDefault="00825181" w:rsidP="00BA1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>«___</w:t>
      </w:r>
      <w:r w:rsidR="00C21A74" w:rsidRPr="00670486">
        <w:rPr>
          <w:rFonts w:ascii="Times New Roman" w:hAnsi="Times New Roman" w:cs="Times New Roman"/>
          <w:sz w:val="24"/>
          <w:szCs w:val="24"/>
        </w:rPr>
        <w:t>_»___________20</w:t>
      </w:r>
      <w:r w:rsidRPr="00670486">
        <w:rPr>
          <w:rFonts w:ascii="Times New Roman" w:hAnsi="Times New Roman" w:cs="Times New Roman"/>
          <w:sz w:val="24"/>
          <w:szCs w:val="24"/>
        </w:rPr>
        <w:t>_</w:t>
      </w:r>
      <w:r w:rsidR="00FF3260" w:rsidRPr="00670486">
        <w:rPr>
          <w:rFonts w:ascii="Times New Roman" w:hAnsi="Times New Roman" w:cs="Times New Roman"/>
          <w:sz w:val="24"/>
          <w:szCs w:val="24"/>
        </w:rPr>
        <w:t xml:space="preserve">__г. </w:t>
      </w:r>
      <w:r w:rsidR="00C21A74" w:rsidRPr="00670486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="00C21A74" w:rsidRPr="006704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21A74" w:rsidRPr="00670486">
        <w:rPr>
          <w:rFonts w:ascii="Times New Roman" w:hAnsi="Times New Roman" w:cs="Times New Roman"/>
          <w:sz w:val="24"/>
          <w:szCs w:val="24"/>
        </w:rPr>
        <w:t>_____________</w:t>
      </w:r>
      <w:r w:rsidR="00FF3260" w:rsidRPr="00670486">
        <w:rPr>
          <w:rFonts w:ascii="Times New Roman" w:hAnsi="Times New Roman" w:cs="Times New Roman"/>
          <w:sz w:val="24"/>
          <w:szCs w:val="24"/>
        </w:rPr>
        <w:t>________________</w:t>
      </w:r>
      <w:r w:rsidR="00670486">
        <w:rPr>
          <w:rFonts w:ascii="Times New Roman" w:hAnsi="Times New Roman" w:cs="Times New Roman"/>
          <w:sz w:val="24"/>
          <w:szCs w:val="24"/>
        </w:rPr>
        <w:t>______________</w:t>
      </w:r>
      <w:r w:rsidR="00FF3260" w:rsidRPr="00670486">
        <w:rPr>
          <w:rFonts w:ascii="Times New Roman" w:hAnsi="Times New Roman" w:cs="Times New Roman"/>
          <w:sz w:val="24"/>
          <w:szCs w:val="24"/>
        </w:rPr>
        <w:t>___</w:t>
      </w:r>
    </w:p>
    <w:p w:rsidR="00C21A74" w:rsidRPr="00670486" w:rsidRDefault="00C21A74" w:rsidP="00670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316F81" w:rsidRPr="0067048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F3260" w:rsidRPr="00670486">
        <w:rPr>
          <w:rFonts w:ascii="Times New Roman" w:hAnsi="Times New Roman" w:cs="Times New Roman"/>
          <w:sz w:val="24"/>
          <w:szCs w:val="24"/>
        </w:rPr>
        <w:t>_______</w:t>
      </w:r>
      <w:r w:rsidR="00670486">
        <w:rPr>
          <w:rFonts w:ascii="Times New Roman" w:hAnsi="Times New Roman" w:cs="Times New Roman"/>
          <w:sz w:val="24"/>
          <w:szCs w:val="24"/>
        </w:rPr>
        <w:t>__________</w:t>
      </w:r>
      <w:r w:rsidR="00FF3260" w:rsidRPr="00670486">
        <w:rPr>
          <w:rFonts w:ascii="Times New Roman" w:hAnsi="Times New Roman" w:cs="Times New Roman"/>
          <w:sz w:val="24"/>
          <w:szCs w:val="24"/>
        </w:rPr>
        <w:t>_________</w:t>
      </w:r>
      <w:r w:rsidRPr="00670486">
        <w:rPr>
          <w:rFonts w:ascii="Times New Roman" w:hAnsi="Times New Roman" w:cs="Times New Roman"/>
          <w:sz w:val="24"/>
          <w:szCs w:val="24"/>
        </w:rPr>
        <w:t>,</w:t>
      </w:r>
    </w:p>
    <w:p w:rsidR="00316F81" w:rsidRPr="00670486" w:rsidRDefault="00316F81" w:rsidP="00670486">
      <w:pPr>
        <w:pStyle w:val="ConsPlusNonformat"/>
        <w:jc w:val="both"/>
        <w:rPr>
          <w:rFonts w:ascii="Times New Roman" w:hAnsi="Times New Roman" w:cs="Times New Roman"/>
        </w:rPr>
      </w:pPr>
      <w:r w:rsidRPr="00670486">
        <w:rPr>
          <w:rFonts w:ascii="Times New Roman" w:hAnsi="Times New Roman" w:cs="Times New Roman"/>
          <w:sz w:val="24"/>
          <w:szCs w:val="24"/>
        </w:rPr>
        <w:t>(</w:t>
      </w:r>
      <w:r w:rsidRPr="00670486">
        <w:rPr>
          <w:rFonts w:ascii="Times New Roman" w:hAnsi="Times New Roman" w:cs="Times New Roman"/>
        </w:rPr>
        <w:t>обоснование причин разглашения врачебной тайны)</w:t>
      </w:r>
    </w:p>
    <w:p w:rsidR="00316F81" w:rsidRPr="00670486" w:rsidRDefault="00316F81" w:rsidP="00670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 xml:space="preserve"> а также на основании ч. 3 ст. 13 Федерального закона от 21.11.2011 № 323-ФЗ  «Об основах  охраны  здоровья  граждан в Российской Федерации</w:t>
      </w:r>
      <w:proofErr w:type="gramStart"/>
      <w:r w:rsidRPr="00670486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670486">
        <w:rPr>
          <w:rFonts w:ascii="Times New Roman" w:hAnsi="Times New Roman" w:cs="Times New Roman"/>
          <w:sz w:val="24"/>
          <w:szCs w:val="24"/>
        </w:rPr>
        <w:t>т ___________________________________________</w:t>
      </w:r>
      <w:r w:rsidR="00FF3260" w:rsidRPr="00670486">
        <w:rPr>
          <w:rFonts w:ascii="Times New Roman" w:hAnsi="Times New Roman" w:cs="Times New Roman"/>
          <w:sz w:val="24"/>
          <w:szCs w:val="24"/>
        </w:rPr>
        <w:t>_____</w:t>
      </w:r>
      <w:r w:rsidR="00670486">
        <w:rPr>
          <w:rFonts w:ascii="Times New Roman" w:hAnsi="Times New Roman" w:cs="Times New Roman"/>
          <w:sz w:val="24"/>
          <w:szCs w:val="24"/>
        </w:rPr>
        <w:t>___________</w:t>
      </w:r>
      <w:r w:rsidR="00FF3260" w:rsidRPr="00670486">
        <w:rPr>
          <w:rFonts w:ascii="Times New Roman" w:hAnsi="Times New Roman" w:cs="Times New Roman"/>
          <w:sz w:val="24"/>
          <w:szCs w:val="24"/>
        </w:rPr>
        <w:t>__________________</w:t>
      </w:r>
    </w:p>
    <w:p w:rsidR="00316F81" w:rsidRPr="00670486" w:rsidRDefault="00316F81" w:rsidP="0067048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70486">
        <w:rPr>
          <w:rFonts w:ascii="Times New Roman" w:hAnsi="Times New Roman" w:cs="Times New Roman"/>
        </w:rPr>
        <w:t>(наименование медицинской организации или Ф.И.О. медицинского работника)</w:t>
      </w:r>
    </w:p>
    <w:p w:rsidR="00670486" w:rsidRDefault="00316F81" w:rsidP="00670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>поступил   запрос   согласия   на   разглашение   сведений,    составляющих врачебную тайну</w:t>
      </w:r>
      <w:proofErr w:type="gramStart"/>
      <w:r w:rsidRPr="0067048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70486">
        <w:rPr>
          <w:rFonts w:ascii="Times New Roman" w:hAnsi="Times New Roman" w:cs="Times New Roman"/>
          <w:sz w:val="24"/>
          <w:szCs w:val="24"/>
        </w:rPr>
        <w:t>а основании ч. 3 ст. 13 Федерального закона от 21.11.2011 № 323-ФЗ «Об основах  охраны  здоровья  граждан  в  Российской  Федерации» с письменного согласия гражданина или его законного представителя допускается разглашение сведений,  составляющих  врачебную  тайну,  другим  гражданам,  в том числе должностным  лицам,  в  целях медицинского обследования и лечения пациента, проведения  научных  исследований,  их  опубликования  в  научных изданиях,использования в учебном процессе и в иных целях</w:t>
      </w:r>
      <w:proofErr w:type="gramStart"/>
      <w:r w:rsidRPr="0067048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70486">
        <w:rPr>
          <w:rFonts w:ascii="Times New Roman" w:hAnsi="Times New Roman" w:cs="Times New Roman"/>
          <w:sz w:val="24"/>
          <w:szCs w:val="24"/>
        </w:rPr>
        <w:t>а  основании вышеизложенного и руководствуясь ч. 3 ст. 13 Федерального закона  от  21.11.2011  N  323-ФЗ  «Об  основах  охраны  здоровья граждан в</w:t>
      </w:r>
      <w:r w:rsidR="00C21A74" w:rsidRPr="00670486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670486">
        <w:rPr>
          <w:rFonts w:ascii="Times New Roman" w:hAnsi="Times New Roman" w:cs="Times New Roman"/>
          <w:sz w:val="24"/>
          <w:szCs w:val="24"/>
        </w:rPr>
        <w:t>Федерации</w:t>
      </w:r>
      <w:r w:rsidR="00670486">
        <w:rPr>
          <w:rFonts w:ascii="Times New Roman" w:hAnsi="Times New Roman" w:cs="Times New Roman"/>
          <w:sz w:val="24"/>
          <w:szCs w:val="24"/>
        </w:rPr>
        <w:t>»</w:t>
      </w:r>
    </w:p>
    <w:p w:rsidR="00316F81" w:rsidRPr="00670486" w:rsidRDefault="00316F81" w:rsidP="00670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>_________</w:t>
      </w:r>
      <w:r w:rsidR="00670486">
        <w:rPr>
          <w:rFonts w:ascii="Times New Roman" w:hAnsi="Times New Roman" w:cs="Times New Roman"/>
          <w:sz w:val="24"/>
          <w:szCs w:val="24"/>
        </w:rPr>
        <w:t>_____________</w:t>
      </w:r>
      <w:r w:rsidRPr="0067048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21A74" w:rsidRPr="00670486">
        <w:rPr>
          <w:rFonts w:ascii="Times New Roman" w:hAnsi="Times New Roman" w:cs="Times New Roman"/>
          <w:sz w:val="24"/>
          <w:szCs w:val="24"/>
        </w:rPr>
        <w:t>__________________</w:t>
      </w:r>
    </w:p>
    <w:p w:rsidR="00316F81" w:rsidRPr="00670486" w:rsidRDefault="00316F81" w:rsidP="0067048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70486">
        <w:rPr>
          <w:rFonts w:ascii="Times New Roman" w:hAnsi="Times New Roman" w:cs="Times New Roman"/>
        </w:rPr>
        <w:t>(Ф.И.О. пациента или его законного представителя)</w:t>
      </w:r>
    </w:p>
    <w:p w:rsidR="00C21A74" w:rsidRPr="00BA119E" w:rsidRDefault="00316F81" w:rsidP="00BA119E">
      <w:pPr>
        <w:pStyle w:val="ConsPlusNonformat"/>
        <w:jc w:val="both"/>
        <w:rPr>
          <w:rFonts w:ascii="Times New Roman" w:hAnsi="Times New Roman" w:cs="Times New Roman"/>
        </w:rPr>
      </w:pPr>
      <w:r w:rsidRPr="00670486">
        <w:rPr>
          <w:rFonts w:ascii="Times New Roman" w:hAnsi="Times New Roman" w:cs="Times New Roman"/>
          <w:sz w:val="24"/>
          <w:szCs w:val="24"/>
        </w:rPr>
        <w:t xml:space="preserve">заявляет о своем  согласии (или:  об отказе в даче согласия) на разглашениев форме _______________________ сведений, составляющих врачебную тайну (дляпредставителя гражданина: о пациенте </w:t>
      </w:r>
      <w:r w:rsidR="00BA119E">
        <w:rPr>
          <w:rFonts w:ascii="Times New Roman" w:hAnsi="Times New Roman" w:cs="Times New Roman"/>
          <w:sz w:val="24"/>
          <w:szCs w:val="24"/>
        </w:rPr>
        <w:t>___________________</w:t>
      </w:r>
      <w:r w:rsidRPr="00670486">
        <w:rPr>
          <w:rFonts w:ascii="Times New Roman" w:hAnsi="Times New Roman" w:cs="Times New Roman"/>
          <w:sz w:val="24"/>
          <w:szCs w:val="24"/>
        </w:rPr>
        <w:t>_</w:t>
      </w:r>
      <w:r w:rsidR="00AF6B7C" w:rsidRPr="00670486">
        <w:rPr>
          <w:rFonts w:ascii="Times New Roman" w:hAnsi="Times New Roman" w:cs="Times New Roman"/>
          <w:sz w:val="24"/>
          <w:szCs w:val="24"/>
        </w:rPr>
        <w:t>___________________</w:t>
      </w:r>
      <w:r w:rsidRPr="00670486">
        <w:rPr>
          <w:rFonts w:ascii="Times New Roman" w:hAnsi="Times New Roman" w:cs="Times New Roman"/>
          <w:sz w:val="24"/>
          <w:szCs w:val="24"/>
        </w:rPr>
        <w:t>___)</w:t>
      </w:r>
      <w:proofErr w:type="gramStart"/>
      <w:r w:rsidRPr="00670486">
        <w:rPr>
          <w:rFonts w:ascii="Times New Roman" w:hAnsi="Times New Roman" w:cs="Times New Roman"/>
          <w:sz w:val="24"/>
          <w:szCs w:val="24"/>
        </w:rPr>
        <w:t>,</w:t>
      </w:r>
      <w:r w:rsidR="00C21A74" w:rsidRPr="0067048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21A74" w:rsidRPr="00670486">
        <w:rPr>
          <w:rFonts w:ascii="Times New Roman" w:hAnsi="Times New Roman" w:cs="Times New Roman"/>
          <w:sz w:val="24"/>
          <w:szCs w:val="24"/>
        </w:rPr>
        <w:t xml:space="preserve"> именно:</w:t>
      </w:r>
      <w:r w:rsidRPr="00BA119E">
        <w:rPr>
          <w:rFonts w:ascii="Times New Roman" w:hAnsi="Times New Roman" w:cs="Times New Roman"/>
        </w:rPr>
        <w:t>(Ф.И.О., дата рождения пациента)</w:t>
      </w:r>
    </w:p>
    <w:p w:rsidR="00316F81" w:rsidRPr="00670486" w:rsidRDefault="00C21A74" w:rsidP="00670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>_____________</w:t>
      </w:r>
      <w:r w:rsidR="00316F81" w:rsidRPr="0067048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F3260" w:rsidRPr="00670486">
        <w:rPr>
          <w:rFonts w:ascii="Times New Roman" w:hAnsi="Times New Roman" w:cs="Times New Roman"/>
          <w:sz w:val="24"/>
          <w:szCs w:val="24"/>
        </w:rPr>
        <w:t>___________</w:t>
      </w:r>
      <w:r w:rsidR="00670486">
        <w:rPr>
          <w:rFonts w:ascii="Times New Roman" w:hAnsi="Times New Roman" w:cs="Times New Roman"/>
          <w:sz w:val="24"/>
          <w:szCs w:val="24"/>
        </w:rPr>
        <w:t>_____________</w:t>
      </w:r>
      <w:r w:rsidR="00FF3260" w:rsidRPr="00670486">
        <w:rPr>
          <w:rFonts w:ascii="Times New Roman" w:hAnsi="Times New Roman" w:cs="Times New Roman"/>
          <w:sz w:val="24"/>
          <w:szCs w:val="24"/>
        </w:rPr>
        <w:t>________</w:t>
      </w:r>
      <w:r w:rsidR="00316F81" w:rsidRPr="00670486">
        <w:rPr>
          <w:rFonts w:ascii="Times New Roman" w:hAnsi="Times New Roman" w:cs="Times New Roman"/>
          <w:sz w:val="24"/>
          <w:szCs w:val="24"/>
        </w:rPr>
        <w:t>.</w:t>
      </w:r>
    </w:p>
    <w:p w:rsidR="00C21A74" w:rsidRPr="00670486" w:rsidRDefault="00316F81" w:rsidP="0067048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70486">
        <w:rPr>
          <w:rFonts w:ascii="Times New Roman" w:hAnsi="Times New Roman" w:cs="Times New Roman"/>
        </w:rPr>
        <w:t>(перечень разглашаемых сведений)</w:t>
      </w:r>
    </w:p>
    <w:p w:rsidR="00316F81" w:rsidRPr="00670486" w:rsidRDefault="00316F81" w:rsidP="00670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>Вариант, если заявление подписывается законным представителем:</w:t>
      </w:r>
    </w:p>
    <w:p w:rsidR="00316F81" w:rsidRPr="00670486" w:rsidRDefault="00316F81" w:rsidP="007D18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316F81" w:rsidRPr="00670486" w:rsidRDefault="00316F81" w:rsidP="007D1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 xml:space="preserve">    1. Документы,   подтверждающие  полномочия   законного   представителя,</w:t>
      </w:r>
      <w:r w:rsidR="007D18C1">
        <w:rPr>
          <w:rFonts w:ascii="Times New Roman" w:hAnsi="Times New Roman" w:cs="Times New Roman"/>
          <w:sz w:val="24"/>
          <w:szCs w:val="24"/>
        </w:rPr>
        <w:t>подписывающего заявление.</w:t>
      </w:r>
    </w:p>
    <w:p w:rsidR="0038736D" w:rsidRPr="00670486" w:rsidRDefault="00825181" w:rsidP="00670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>«</w:t>
      </w:r>
      <w:r w:rsidR="00316F81" w:rsidRPr="00670486">
        <w:rPr>
          <w:rFonts w:ascii="Times New Roman" w:hAnsi="Times New Roman" w:cs="Times New Roman"/>
          <w:sz w:val="24"/>
          <w:szCs w:val="24"/>
        </w:rPr>
        <w:t>___</w:t>
      </w:r>
      <w:r w:rsidR="0038736D" w:rsidRPr="00670486">
        <w:rPr>
          <w:rFonts w:ascii="Times New Roman" w:hAnsi="Times New Roman" w:cs="Times New Roman"/>
          <w:sz w:val="24"/>
          <w:szCs w:val="24"/>
        </w:rPr>
        <w:t>»____________ 20____г.</w:t>
      </w:r>
    </w:p>
    <w:p w:rsidR="00316F81" w:rsidRPr="00670486" w:rsidRDefault="00316F81" w:rsidP="00670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86">
        <w:rPr>
          <w:rFonts w:ascii="Times New Roman" w:hAnsi="Times New Roman" w:cs="Times New Roman"/>
          <w:sz w:val="24"/>
          <w:szCs w:val="24"/>
        </w:rPr>
        <w:t>Пациент (законный представитель):    _______________/______________</w:t>
      </w:r>
    </w:p>
    <w:p w:rsidR="0038736D" w:rsidRPr="007D18C1" w:rsidRDefault="0038736D" w:rsidP="007D18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70486">
        <w:rPr>
          <w:rFonts w:ascii="Times New Roman" w:hAnsi="Times New Roman" w:cs="Times New Roman"/>
          <w:sz w:val="24"/>
          <w:szCs w:val="24"/>
        </w:rPr>
        <w:tab/>
      </w:r>
      <w:r w:rsidRPr="00670486">
        <w:rPr>
          <w:rFonts w:ascii="Times New Roman" w:hAnsi="Times New Roman" w:cs="Times New Roman"/>
          <w:sz w:val="24"/>
          <w:szCs w:val="24"/>
        </w:rPr>
        <w:tab/>
      </w:r>
      <w:r w:rsidRPr="00670486">
        <w:rPr>
          <w:rFonts w:ascii="Times New Roman" w:hAnsi="Times New Roman" w:cs="Times New Roman"/>
          <w:sz w:val="24"/>
          <w:szCs w:val="24"/>
        </w:rPr>
        <w:tab/>
      </w:r>
      <w:r w:rsidRPr="00670486">
        <w:rPr>
          <w:rFonts w:ascii="Times New Roman" w:hAnsi="Times New Roman" w:cs="Times New Roman"/>
          <w:sz w:val="24"/>
          <w:szCs w:val="24"/>
        </w:rPr>
        <w:tab/>
      </w:r>
      <w:r w:rsidRPr="00670486">
        <w:rPr>
          <w:rFonts w:ascii="Times New Roman" w:hAnsi="Times New Roman" w:cs="Times New Roman"/>
          <w:sz w:val="24"/>
          <w:szCs w:val="24"/>
        </w:rPr>
        <w:tab/>
      </w:r>
      <w:r w:rsidRPr="00670486">
        <w:rPr>
          <w:rFonts w:ascii="Times New Roman" w:hAnsi="Times New Roman" w:cs="Times New Roman"/>
          <w:sz w:val="24"/>
          <w:szCs w:val="24"/>
        </w:rPr>
        <w:tab/>
      </w:r>
      <w:r w:rsidR="00316F81" w:rsidRPr="00670486">
        <w:rPr>
          <w:rFonts w:ascii="Times New Roman" w:hAnsi="Times New Roman" w:cs="Times New Roman"/>
        </w:rPr>
        <w:t xml:space="preserve"> (подпись)      (Ф.И.О.)</w:t>
      </w:r>
    </w:p>
    <w:p w:rsidR="0038736D" w:rsidRDefault="0038736D" w:rsidP="00FA0A54">
      <w:pPr>
        <w:ind w:firstLine="709"/>
        <w:jc w:val="right"/>
        <w:rPr>
          <w:sz w:val="28"/>
          <w:szCs w:val="28"/>
        </w:rPr>
      </w:pPr>
    </w:p>
    <w:p w:rsidR="0038736D" w:rsidRDefault="0038736D" w:rsidP="00FA0A54">
      <w:pPr>
        <w:ind w:firstLine="709"/>
        <w:jc w:val="right"/>
        <w:rPr>
          <w:sz w:val="28"/>
          <w:szCs w:val="28"/>
        </w:rPr>
      </w:pPr>
    </w:p>
    <w:p w:rsidR="0038736D" w:rsidRDefault="0038736D" w:rsidP="00FA0A54">
      <w:pPr>
        <w:ind w:firstLine="709"/>
        <w:jc w:val="right"/>
        <w:rPr>
          <w:sz w:val="28"/>
          <w:szCs w:val="28"/>
        </w:rPr>
      </w:pPr>
    </w:p>
    <w:p w:rsidR="0038736D" w:rsidRDefault="0038736D" w:rsidP="00FA0A54">
      <w:pPr>
        <w:ind w:firstLine="709"/>
        <w:jc w:val="right"/>
        <w:rPr>
          <w:sz w:val="28"/>
          <w:szCs w:val="28"/>
        </w:rPr>
      </w:pPr>
    </w:p>
    <w:p w:rsidR="0038736D" w:rsidRDefault="0038736D" w:rsidP="00FA0A54">
      <w:pPr>
        <w:ind w:firstLine="709"/>
        <w:jc w:val="right"/>
        <w:rPr>
          <w:sz w:val="28"/>
          <w:szCs w:val="28"/>
        </w:rPr>
      </w:pPr>
    </w:p>
    <w:p w:rsidR="0038736D" w:rsidRDefault="0038736D" w:rsidP="00FA0A54">
      <w:pPr>
        <w:ind w:firstLine="709"/>
        <w:jc w:val="right"/>
        <w:rPr>
          <w:sz w:val="28"/>
          <w:szCs w:val="28"/>
        </w:rPr>
      </w:pPr>
    </w:p>
    <w:p w:rsidR="0038736D" w:rsidRDefault="0038736D" w:rsidP="00FA0A54">
      <w:pPr>
        <w:ind w:firstLine="709"/>
        <w:jc w:val="right"/>
        <w:rPr>
          <w:sz w:val="28"/>
          <w:szCs w:val="28"/>
        </w:rPr>
      </w:pPr>
    </w:p>
    <w:p w:rsidR="0038736D" w:rsidRDefault="0038736D" w:rsidP="00FA0A54">
      <w:pPr>
        <w:ind w:firstLine="709"/>
        <w:jc w:val="right"/>
        <w:rPr>
          <w:sz w:val="28"/>
          <w:szCs w:val="28"/>
        </w:rPr>
      </w:pPr>
    </w:p>
    <w:p w:rsidR="0038736D" w:rsidRDefault="0038736D" w:rsidP="00FA0A54">
      <w:pPr>
        <w:ind w:firstLine="709"/>
        <w:jc w:val="right"/>
        <w:rPr>
          <w:sz w:val="28"/>
          <w:szCs w:val="28"/>
        </w:rPr>
      </w:pPr>
    </w:p>
    <w:p w:rsidR="0038736D" w:rsidRDefault="0038736D" w:rsidP="00FA0A54">
      <w:pPr>
        <w:ind w:firstLine="709"/>
        <w:jc w:val="right"/>
        <w:rPr>
          <w:sz w:val="28"/>
          <w:szCs w:val="28"/>
        </w:rPr>
      </w:pPr>
    </w:p>
    <w:p w:rsidR="00135404" w:rsidRDefault="00135404" w:rsidP="00FA0A54">
      <w:pPr>
        <w:ind w:firstLine="709"/>
        <w:jc w:val="right"/>
        <w:rPr>
          <w:sz w:val="28"/>
          <w:szCs w:val="28"/>
        </w:rPr>
      </w:pPr>
    </w:p>
    <w:p w:rsidR="00135404" w:rsidRDefault="00135404" w:rsidP="00FA0A54">
      <w:pPr>
        <w:ind w:firstLine="709"/>
        <w:jc w:val="right"/>
        <w:rPr>
          <w:sz w:val="28"/>
          <w:szCs w:val="28"/>
        </w:rPr>
      </w:pPr>
    </w:p>
    <w:p w:rsidR="0038736D" w:rsidRDefault="0038736D" w:rsidP="00FA0A54">
      <w:pPr>
        <w:ind w:firstLine="709"/>
        <w:jc w:val="right"/>
        <w:rPr>
          <w:sz w:val="28"/>
          <w:szCs w:val="28"/>
        </w:rPr>
      </w:pPr>
    </w:p>
    <w:p w:rsidR="00670486" w:rsidRDefault="00670486" w:rsidP="00FA0A54">
      <w:pPr>
        <w:ind w:firstLine="709"/>
        <w:jc w:val="right"/>
        <w:rPr>
          <w:sz w:val="28"/>
          <w:szCs w:val="28"/>
        </w:rPr>
      </w:pPr>
    </w:p>
    <w:p w:rsidR="00670486" w:rsidRDefault="00670486" w:rsidP="00FA0A54">
      <w:pPr>
        <w:ind w:firstLine="709"/>
        <w:jc w:val="right"/>
        <w:rPr>
          <w:sz w:val="28"/>
          <w:szCs w:val="28"/>
        </w:rPr>
      </w:pPr>
    </w:p>
    <w:p w:rsidR="00670486" w:rsidRDefault="00670486" w:rsidP="00FA0A54">
      <w:pPr>
        <w:ind w:firstLine="709"/>
        <w:jc w:val="right"/>
        <w:rPr>
          <w:sz w:val="28"/>
          <w:szCs w:val="28"/>
        </w:rPr>
      </w:pPr>
    </w:p>
    <w:p w:rsidR="0038736D" w:rsidRDefault="0038736D" w:rsidP="00FA0A54">
      <w:pPr>
        <w:ind w:firstLine="709"/>
        <w:jc w:val="right"/>
        <w:rPr>
          <w:sz w:val="28"/>
          <w:szCs w:val="28"/>
        </w:rPr>
      </w:pPr>
    </w:p>
    <w:p w:rsidR="0038736D" w:rsidRDefault="0038736D" w:rsidP="00FA0A54">
      <w:pPr>
        <w:ind w:firstLine="709"/>
        <w:jc w:val="right"/>
        <w:rPr>
          <w:sz w:val="28"/>
          <w:szCs w:val="28"/>
        </w:rPr>
      </w:pPr>
    </w:p>
    <w:p w:rsidR="003951F6" w:rsidRPr="00FF3260" w:rsidRDefault="003951F6" w:rsidP="006F0128">
      <w:pPr>
        <w:ind w:firstLine="709"/>
        <w:rPr>
          <w:sz w:val="28"/>
          <w:szCs w:val="28"/>
        </w:rPr>
      </w:pPr>
    </w:p>
    <w:sectPr w:rsidR="003951F6" w:rsidRPr="00FF3260" w:rsidSect="007D18C1">
      <w:footerReference w:type="default" r:id="rId10"/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17" w:rsidRDefault="00C30817" w:rsidP="006C51FE">
      <w:r>
        <w:separator/>
      </w:r>
    </w:p>
  </w:endnote>
  <w:endnote w:type="continuationSeparator" w:id="1">
    <w:p w:rsidR="00C30817" w:rsidRDefault="00C30817" w:rsidP="006C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235"/>
      <w:docPartObj>
        <w:docPartGallery w:val="Page Numbers (Bottom of Page)"/>
        <w:docPartUnique/>
      </w:docPartObj>
    </w:sdtPr>
    <w:sdtContent>
      <w:p w:rsidR="004E67C3" w:rsidRDefault="00F418BE">
        <w:pPr>
          <w:pStyle w:val="aa"/>
          <w:jc w:val="right"/>
        </w:pPr>
        <w:r>
          <w:fldChar w:fldCharType="begin"/>
        </w:r>
        <w:r w:rsidR="00330A5F">
          <w:instrText xml:space="preserve"> PAGE   \* MERGEFORMAT </w:instrText>
        </w:r>
        <w:r>
          <w:fldChar w:fldCharType="separate"/>
        </w:r>
        <w:r w:rsidR="003013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67C3" w:rsidRDefault="004E67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17" w:rsidRDefault="00C30817" w:rsidP="006C51FE">
      <w:r>
        <w:separator/>
      </w:r>
    </w:p>
  </w:footnote>
  <w:footnote w:type="continuationSeparator" w:id="1">
    <w:p w:rsidR="00C30817" w:rsidRDefault="00C30817" w:rsidP="006C51FE">
      <w:r>
        <w:continuationSeparator/>
      </w:r>
    </w:p>
  </w:footnote>
  <w:footnote w:id="2">
    <w:p w:rsidR="00C33FA5" w:rsidRDefault="00C33FA5">
      <w:pPr>
        <w:pStyle w:val="a5"/>
      </w:pPr>
      <w:r>
        <w:rPr>
          <w:rStyle w:val="a7"/>
        </w:rPr>
        <w:footnoteRef/>
      </w:r>
      <w:r>
        <w:t xml:space="preserve"> Информацию, содержащую врачебную тайну, предоставляют только при наличии надлежащим образом оформленного запроса (постановления суда, следователя, дознавателя)</w:t>
      </w:r>
    </w:p>
  </w:footnote>
  <w:footnote w:id="3">
    <w:p w:rsidR="00C33FA5" w:rsidRDefault="00C33FA5" w:rsidP="00C33FA5">
      <w:pPr>
        <w:pStyle w:val="a5"/>
        <w:jc w:val="both"/>
      </w:pPr>
      <w:r>
        <w:rPr>
          <w:rStyle w:val="a7"/>
        </w:rPr>
        <w:footnoteRef/>
      </w:r>
      <w:proofErr w:type="gramStart"/>
      <w:r w:rsidRPr="006C51FE">
        <w:rPr>
          <w:szCs w:val="24"/>
        </w:rPr>
        <w:t xml:space="preserve">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№ 323-ФЗ, за исключением случаев оказания им медицинской помощи в соответствии с частями 2 и 9 статьи 20 № 323-ФЗ/ </w:t>
      </w:r>
      <w:r>
        <w:rPr>
          <w:szCs w:val="24"/>
        </w:rPr>
        <w:t>ФЗ от 21.11.2011 № 323-ФЗ «</w:t>
      </w:r>
      <w:r w:rsidRPr="006C51FE">
        <w:rPr>
          <w:szCs w:val="24"/>
        </w:rPr>
        <w:t>Об основах охраны здоровья</w:t>
      </w:r>
      <w:r>
        <w:rPr>
          <w:szCs w:val="24"/>
        </w:rPr>
        <w:t xml:space="preserve"> граждан в</w:t>
      </w:r>
      <w:proofErr w:type="gramEnd"/>
      <w:r>
        <w:rPr>
          <w:szCs w:val="24"/>
        </w:rPr>
        <w:t xml:space="preserve"> Российской Федерации».</w:t>
      </w:r>
    </w:p>
  </w:footnote>
  <w:footnote w:id="4">
    <w:p w:rsidR="00C33FA5" w:rsidRDefault="00C33FA5">
      <w:pPr>
        <w:pStyle w:val="a5"/>
      </w:pPr>
      <w:r>
        <w:rPr>
          <w:rStyle w:val="a7"/>
        </w:rPr>
        <w:footnoteRef/>
      </w:r>
      <w:r>
        <w:t xml:space="preserve"> Информация о подобных случаях передается в органы внутренних дел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48C"/>
    <w:multiLevelType w:val="hybridMultilevel"/>
    <w:tmpl w:val="2356FF72"/>
    <w:lvl w:ilvl="0" w:tplc="11B25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7443F5"/>
    <w:multiLevelType w:val="hybridMultilevel"/>
    <w:tmpl w:val="FC9CB7BA"/>
    <w:lvl w:ilvl="0" w:tplc="31E0C9F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BD6090"/>
    <w:multiLevelType w:val="hybridMultilevel"/>
    <w:tmpl w:val="A430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61FB"/>
    <w:multiLevelType w:val="hybridMultilevel"/>
    <w:tmpl w:val="90A806A6"/>
    <w:lvl w:ilvl="0" w:tplc="BE3A5BD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5315A"/>
    <w:multiLevelType w:val="hybridMultilevel"/>
    <w:tmpl w:val="E35CBAE2"/>
    <w:lvl w:ilvl="0" w:tplc="A55AEF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D2660"/>
    <w:multiLevelType w:val="hybridMultilevel"/>
    <w:tmpl w:val="6E7601E6"/>
    <w:lvl w:ilvl="0" w:tplc="6884EF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FCD"/>
    <w:rsid w:val="00002470"/>
    <w:rsid w:val="00003C98"/>
    <w:rsid w:val="000148B4"/>
    <w:rsid w:val="000D002F"/>
    <w:rsid w:val="000D31C8"/>
    <w:rsid w:val="00135404"/>
    <w:rsid w:val="00137246"/>
    <w:rsid w:val="001549DB"/>
    <w:rsid w:val="001600EF"/>
    <w:rsid w:val="001E2515"/>
    <w:rsid w:val="00221F0E"/>
    <w:rsid w:val="00231230"/>
    <w:rsid w:val="002406AE"/>
    <w:rsid w:val="00257138"/>
    <w:rsid w:val="0026320D"/>
    <w:rsid w:val="0027565B"/>
    <w:rsid w:val="003013BC"/>
    <w:rsid w:val="00316F81"/>
    <w:rsid w:val="00330A5F"/>
    <w:rsid w:val="0034287C"/>
    <w:rsid w:val="0038736D"/>
    <w:rsid w:val="003951F6"/>
    <w:rsid w:val="003A7B1F"/>
    <w:rsid w:val="003B3A66"/>
    <w:rsid w:val="003E04DD"/>
    <w:rsid w:val="004B0B14"/>
    <w:rsid w:val="004B6E1A"/>
    <w:rsid w:val="004E4B5B"/>
    <w:rsid w:val="004E67C3"/>
    <w:rsid w:val="004F1E17"/>
    <w:rsid w:val="00504507"/>
    <w:rsid w:val="00505179"/>
    <w:rsid w:val="00513573"/>
    <w:rsid w:val="0051751E"/>
    <w:rsid w:val="00523CF3"/>
    <w:rsid w:val="00534B52"/>
    <w:rsid w:val="0057346C"/>
    <w:rsid w:val="0058300F"/>
    <w:rsid w:val="005E438A"/>
    <w:rsid w:val="005E723E"/>
    <w:rsid w:val="00607DD2"/>
    <w:rsid w:val="00670442"/>
    <w:rsid w:val="00670486"/>
    <w:rsid w:val="006C51FE"/>
    <w:rsid w:val="006D289B"/>
    <w:rsid w:val="006D504D"/>
    <w:rsid w:val="006E26C4"/>
    <w:rsid w:val="006F0128"/>
    <w:rsid w:val="007364D1"/>
    <w:rsid w:val="00755BA3"/>
    <w:rsid w:val="0078232B"/>
    <w:rsid w:val="0078670C"/>
    <w:rsid w:val="007D18C1"/>
    <w:rsid w:val="007D19CA"/>
    <w:rsid w:val="007E1088"/>
    <w:rsid w:val="007F433C"/>
    <w:rsid w:val="00821A09"/>
    <w:rsid w:val="00825181"/>
    <w:rsid w:val="00826D86"/>
    <w:rsid w:val="00845254"/>
    <w:rsid w:val="00850B17"/>
    <w:rsid w:val="008A7356"/>
    <w:rsid w:val="008C15DE"/>
    <w:rsid w:val="008E17EF"/>
    <w:rsid w:val="008F2DCA"/>
    <w:rsid w:val="008F35E8"/>
    <w:rsid w:val="008F3E94"/>
    <w:rsid w:val="009268C2"/>
    <w:rsid w:val="00961358"/>
    <w:rsid w:val="009A5FC1"/>
    <w:rsid w:val="009A5FCD"/>
    <w:rsid w:val="009D1658"/>
    <w:rsid w:val="009E7D1F"/>
    <w:rsid w:val="00A20826"/>
    <w:rsid w:val="00A91E9B"/>
    <w:rsid w:val="00AB60F9"/>
    <w:rsid w:val="00AF6B7C"/>
    <w:rsid w:val="00B07C4D"/>
    <w:rsid w:val="00B255F3"/>
    <w:rsid w:val="00B5368E"/>
    <w:rsid w:val="00B6578F"/>
    <w:rsid w:val="00B65E98"/>
    <w:rsid w:val="00B66A67"/>
    <w:rsid w:val="00BA119E"/>
    <w:rsid w:val="00BF4583"/>
    <w:rsid w:val="00C1775A"/>
    <w:rsid w:val="00C21A74"/>
    <w:rsid w:val="00C30817"/>
    <w:rsid w:val="00C33FA5"/>
    <w:rsid w:val="00CC712A"/>
    <w:rsid w:val="00D27777"/>
    <w:rsid w:val="00D57241"/>
    <w:rsid w:val="00D6080D"/>
    <w:rsid w:val="00D669D5"/>
    <w:rsid w:val="00D71BD8"/>
    <w:rsid w:val="00D93253"/>
    <w:rsid w:val="00DB64ED"/>
    <w:rsid w:val="00DC56E2"/>
    <w:rsid w:val="00DE4B04"/>
    <w:rsid w:val="00DE4F57"/>
    <w:rsid w:val="00E07E3E"/>
    <w:rsid w:val="00E132EB"/>
    <w:rsid w:val="00E355B6"/>
    <w:rsid w:val="00E53D35"/>
    <w:rsid w:val="00E65BD6"/>
    <w:rsid w:val="00E81576"/>
    <w:rsid w:val="00EE3441"/>
    <w:rsid w:val="00F26761"/>
    <w:rsid w:val="00F418BE"/>
    <w:rsid w:val="00F42B55"/>
    <w:rsid w:val="00F87545"/>
    <w:rsid w:val="00FA0A54"/>
    <w:rsid w:val="00FB648A"/>
    <w:rsid w:val="00FF3260"/>
    <w:rsid w:val="00FF4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F0128"/>
    <w:pPr>
      <w:ind w:left="720"/>
      <w:contextualSpacing/>
    </w:pPr>
  </w:style>
  <w:style w:type="paragraph" w:customStyle="1" w:styleId="ConsPlusNonformat">
    <w:name w:val="ConsPlusNonformat"/>
    <w:rsid w:val="00316F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65BD6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6C51F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C51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C51FE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D71B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1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B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B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F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13540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uiPriority w:val="99"/>
    <w:rsid w:val="00221F0E"/>
    <w:rPr>
      <w:color w:val="106BBE"/>
    </w:rPr>
  </w:style>
  <w:style w:type="character" w:customStyle="1" w:styleId="af">
    <w:name w:val="Цветовое выделение"/>
    <w:uiPriority w:val="99"/>
    <w:rsid w:val="00221F0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2D659FFD439CDAA4A2A7BFEA7DD6FA0D3B08830DE54492C7B4706A7EC4C20A7536B872669742B0Ag5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0064072.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3215-843F-4CE5-BC02-F0E3E76A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ReyznerYV</dc:creator>
  <cp:lastModifiedBy>Administrator</cp:lastModifiedBy>
  <cp:revision>13</cp:revision>
  <dcterms:created xsi:type="dcterms:W3CDTF">2016-11-11T05:14:00Z</dcterms:created>
  <dcterms:modified xsi:type="dcterms:W3CDTF">2016-11-28T08:39:00Z</dcterms:modified>
</cp:coreProperties>
</file>